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A4" w:rsidRPr="00FD12D7" w:rsidRDefault="00E964A4" w:rsidP="00FD12D7">
      <w:pPr>
        <w:spacing w:before="100" w:beforeAutospacing="1" w:after="100" w:afterAutospacing="1" w:line="240" w:lineRule="auto"/>
        <w:jc w:val="center"/>
        <w:outlineLvl w:val="1"/>
        <w:rPr>
          <w:rFonts w:ascii="Palatino Linotype" w:eastAsia="Times New Roman" w:hAnsi="Palatino Linotype" w:cs="Times New Roman"/>
          <w:b/>
          <w:bCs/>
          <w:sz w:val="28"/>
          <w:szCs w:val="28"/>
        </w:rPr>
      </w:pPr>
      <w:r w:rsidRPr="00FD12D7">
        <w:rPr>
          <w:rFonts w:ascii="Palatino Linotype" w:eastAsia="Times New Roman" w:hAnsi="Palatino Linotype" w:cs="Times New Roman"/>
          <w:b/>
          <w:bCs/>
          <w:sz w:val="28"/>
          <w:szCs w:val="28"/>
        </w:rPr>
        <w:t>General Responsibilities for the President of the Foundation</w:t>
      </w:r>
    </w:p>
    <w:p w:rsidR="00E964A4" w:rsidRPr="00FD12D7" w:rsidRDefault="00E964A4" w:rsidP="00E964A4">
      <w:pPr>
        <w:spacing w:before="100" w:beforeAutospacing="1" w:after="100" w:afterAutospacing="1" w:line="240" w:lineRule="auto"/>
        <w:rPr>
          <w:rFonts w:ascii="Palatino Linotype" w:eastAsia="Times New Roman" w:hAnsi="Palatino Linotype" w:cs="Times New Roman"/>
        </w:rPr>
      </w:pPr>
      <w:r w:rsidRPr="00FD12D7">
        <w:rPr>
          <w:rFonts w:ascii="Palatino Linotype" w:eastAsia="Times New Roman" w:hAnsi="Palatino Linotype" w:cs="Times New Roman"/>
        </w:rPr>
        <w:t>The President is responsible for ensuring that the Board of Directors are aware of and fulfill their governance responsibilities</w:t>
      </w:r>
      <w:r w:rsidR="004D74CE" w:rsidRPr="00FD12D7">
        <w:rPr>
          <w:rFonts w:ascii="Palatino Linotype" w:eastAsia="Times New Roman" w:hAnsi="Palatino Linotype" w:cs="Times New Roman"/>
        </w:rPr>
        <w:t xml:space="preserve">, </w:t>
      </w:r>
      <w:r w:rsidRPr="00FD12D7">
        <w:rPr>
          <w:rFonts w:ascii="Palatino Linotype" w:eastAsia="Times New Roman" w:hAnsi="Palatino Linotype" w:cs="Times New Roman"/>
        </w:rPr>
        <w:t>comply with applicable laws and bylaws</w:t>
      </w:r>
      <w:r w:rsidR="004D74CE" w:rsidRPr="00FD12D7">
        <w:rPr>
          <w:rFonts w:ascii="Palatino Linotype" w:eastAsia="Times New Roman" w:hAnsi="Palatino Linotype" w:cs="Times New Roman"/>
        </w:rPr>
        <w:t>,</w:t>
      </w:r>
      <w:r w:rsidRPr="00FD12D7">
        <w:rPr>
          <w:rFonts w:ascii="Palatino Linotype" w:eastAsia="Times New Roman" w:hAnsi="Palatino Linotype" w:cs="Times New Roman"/>
        </w:rPr>
        <w:t xml:space="preserve"> conduct board business effectively and efficiently</w:t>
      </w:r>
      <w:r w:rsidR="00633E54" w:rsidRPr="00FD12D7">
        <w:rPr>
          <w:rFonts w:ascii="Palatino Linotype" w:eastAsia="Times New Roman" w:hAnsi="Palatino Linotype" w:cs="Times New Roman"/>
        </w:rPr>
        <w:t>, and</w:t>
      </w:r>
      <w:r w:rsidRPr="00FD12D7">
        <w:rPr>
          <w:rFonts w:ascii="Palatino Linotype" w:eastAsia="Times New Roman" w:hAnsi="Palatino Linotype" w:cs="Times New Roman"/>
        </w:rPr>
        <w:t xml:space="preserve"> are accountable for their performance. </w:t>
      </w:r>
    </w:p>
    <w:p w:rsidR="00E964A4" w:rsidRPr="00FD12D7" w:rsidRDefault="00E964A4" w:rsidP="00E964A4">
      <w:pPr>
        <w:spacing w:before="100" w:beforeAutospacing="1" w:after="100" w:afterAutospacing="1" w:line="240" w:lineRule="auto"/>
        <w:rPr>
          <w:rFonts w:ascii="Palatino Linotype" w:eastAsia="Times New Roman" w:hAnsi="Palatino Linotype" w:cs="Times New Roman"/>
        </w:rPr>
      </w:pPr>
      <w:r w:rsidRPr="00FD12D7">
        <w:rPr>
          <w:rFonts w:ascii="Palatino Linotype" w:eastAsia="Times New Roman" w:hAnsi="Palatino Linotype" w:cs="Times New Roman"/>
        </w:rPr>
        <w:t xml:space="preserve">In order to fulfill these responsibilities, and subject to the </w:t>
      </w:r>
      <w:r w:rsidR="00633E54" w:rsidRPr="00FD12D7">
        <w:rPr>
          <w:rFonts w:ascii="Palatino Linotype" w:eastAsia="Times New Roman" w:hAnsi="Palatino Linotype" w:cs="Times New Roman"/>
        </w:rPr>
        <w:t xml:space="preserve">Foundation’s </w:t>
      </w:r>
      <w:r w:rsidRPr="00FD12D7">
        <w:rPr>
          <w:rFonts w:ascii="Palatino Linotype" w:eastAsia="Times New Roman" w:hAnsi="Palatino Linotype" w:cs="Times New Roman"/>
        </w:rPr>
        <w:t xml:space="preserve">bylaws, the President presides over meetings, proposes policies and practices, sits on various committees, monitors the performance of Directors and Officers, </w:t>
      </w:r>
      <w:r w:rsidR="004D74CE" w:rsidRPr="00FD12D7">
        <w:rPr>
          <w:rFonts w:ascii="Palatino Linotype" w:eastAsia="Times New Roman" w:hAnsi="Palatino Linotype" w:cs="Times New Roman"/>
        </w:rPr>
        <w:t>provides</w:t>
      </w:r>
      <w:r w:rsidRPr="00FD12D7">
        <w:rPr>
          <w:rFonts w:ascii="Palatino Linotype" w:eastAsia="Times New Roman" w:hAnsi="Palatino Linotype" w:cs="Times New Roman"/>
        </w:rPr>
        <w:t xml:space="preserve"> reports to the Foundation board, to the ASCCC Executive Committee, to funders, and to other stakeholders; proposes the creation of committees; appoints members to such committees; and performs other duties as the need arises and/or as defined in the bylaws. </w:t>
      </w:r>
    </w:p>
    <w:p w:rsidR="00E964A4" w:rsidRPr="00FD12D7" w:rsidRDefault="00E964A4" w:rsidP="00E964A4">
      <w:pPr>
        <w:spacing w:before="100" w:beforeAutospacing="1" w:after="100" w:afterAutospacing="1" w:line="240" w:lineRule="auto"/>
        <w:outlineLvl w:val="1"/>
        <w:rPr>
          <w:rFonts w:ascii="Palatino Linotype" w:eastAsia="Times New Roman" w:hAnsi="Palatino Linotype" w:cs="Times New Roman"/>
          <w:b/>
          <w:bCs/>
        </w:rPr>
      </w:pPr>
      <w:r w:rsidRPr="00FD12D7">
        <w:rPr>
          <w:rFonts w:ascii="Palatino Linotype" w:eastAsia="Times New Roman" w:hAnsi="Palatino Linotype" w:cs="Times New Roman"/>
          <w:b/>
          <w:bCs/>
        </w:rPr>
        <w:t xml:space="preserve">Accountability </w:t>
      </w:r>
    </w:p>
    <w:p w:rsidR="00DF5850" w:rsidRPr="00FD12D7" w:rsidRDefault="00DF5850" w:rsidP="00E964A4">
      <w:pPr>
        <w:spacing w:before="100" w:beforeAutospacing="1" w:after="100" w:afterAutospacing="1" w:line="240" w:lineRule="auto"/>
        <w:rPr>
          <w:rFonts w:ascii="Palatino Linotype" w:eastAsia="Times New Roman" w:hAnsi="Palatino Linotype" w:cs="Times New Roman"/>
        </w:rPr>
      </w:pPr>
      <w:r w:rsidRPr="00FD12D7">
        <w:rPr>
          <w:rFonts w:ascii="Palatino Linotype" w:eastAsia="Times New Roman" w:hAnsi="Palatino Linotype" w:cs="Times New Roman"/>
        </w:rPr>
        <w:t>Because the Foundation President is appointed by the Academic Senate Executive Committee, the Foundation President is accountable to the ASCCC President and Executive Committee.  The Foundation President work</w:t>
      </w:r>
      <w:r w:rsidR="00F44535" w:rsidRPr="00FD12D7">
        <w:rPr>
          <w:rFonts w:ascii="Palatino Linotype" w:eastAsia="Times New Roman" w:hAnsi="Palatino Linotype" w:cs="Times New Roman"/>
        </w:rPr>
        <w:t>s</w:t>
      </w:r>
      <w:r w:rsidRPr="00FD12D7">
        <w:rPr>
          <w:rFonts w:ascii="Palatino Linotype" w:eastAsia="Times New Roman" w:hAnsi="Palatino Linotype" w:cs="Times New Roman"/>
        </w:rPr>
        <w:t xml:space="preserve"> in concer</w:t>
      </w:r>
      <w:r w:rsidR="00F44535" w:rsidRPr="00FD12D7">
        <w:rPr>
          <w:rFonts w:ascii="Palatino Linotype" w:eastAsia="Times New Roman" w:hAnsi="Palatino Linotype" w:cs="Times New Roman"/>
        </w:rPr>
        <w:t>t with the ASCCC President</w:t>
      </w:r>
      <w:r w:rsidR="00093D47" w:rsidRPr="00FD12D7">
        <w:rPr>
          <w:rFonts w:ascii="Palatino Linotype" w:eastAsia="Times New Roman" w:hAnsi="Palatino Linotype" w:cs="Times New Roman"/>
        </w:rPr>
        <w:t xml:space="preserve"> and Executive Director</w:t>
      </w:r>
      <w:r w:rsidR="00F44535" w:rsidRPr="00FD12D7">
        <w:rPr>
          <w:rFonts w:ascii="Palatino Linotype" w:eastAsia="Times New Roman" w:hAnsi="Palatino Linotype" w:cs="Times New Roman"/>
        </w:rPr>
        <w:t xml:space="preserve"> to set the strategic plan and vision for the Foundation.  All fundraising plans and grant solicitation and receipt for the Foundation are reviewed and guided by the ASCCC President.</w:t>
      </w:r>
    </w:p>
    <w:p w:rsidR="00E964A4" w:rsidRPr="00FD12D7" w:rsidRDefault="00E964A4" w:rsidP="00E964A4">
      <w:pPr>
        <w:spacing w:before="100" w:beforeAutospacing="1" w:after="100" w:afterAutospacing="1" w:line="240" w:lineRule="auto"/>
        <w:rPr>
          <w:rFonts w:ascii="Palatino Linotype" w:eastAsia="Times New Roman" w:hAnsi="Palatino Linotype" w:cs="Times New Roman"/>
        </w:rPr>
      </w:pPr>
      <w:r w:rsidRPr="00FD12D7">
        <w:rPr>
          <w:rFonts w:ascii="Palatino Linotype" w:eastAsia="Times New Roman" w:hAnsi="Palatino Linotype" w:cs="Times New Roman"/>
        </w:rPr>
        <w:t xml:space="preserve">The President is accountable to the Board of Directors as specified in the </w:t>
      </w:r>
      <w:r w:rsidR="00314528">
        <w:rPr>
          <w:rFonts w:ascii="Palatino Linotype" w:eastAsia="Times New Roman" w:hAnsi="Palatino Linotype" w:cs="Times New Roman"/>
        </w:rPr>
        <w:t xml:space="preserve">Foundation </w:t>
      </w:r>
      <w:r w:rsidRPr="00FD12D7">
        <w:rPr>
          <w:rFonts w:ascii="Palatino Linotype" w:eastAsia="Times New Roman" w:hAnsi="Palatino Linotype" w:cs="Times New Roman"/>
        </w:rPr>
        <w:t>bylaws. The President may delegate specific duties to the Executive Director, Board members and/or committees as appropriate; however, the accountability for them remains with the President.</w:t>
      </w:r>
    </w:p>
    <w:p w:rsidR="00E964A4" w:rsidRPr="00FD12D7" w:rsidRDefault="00E964A4" w:rsidP="00E964A4">
      <w:pPr>
        <w:spacing w:before="100" w:beforeAutospacing="1" w:after="100" w:afterAutospacing="1" w:line="240" w:lineRule="auto"/>
        <w:outlineLvl w:val="1"/>
        <w:rPr>
          <w:rFonts w:ascii="Palatino Linotype" w:eastAsia="Times New Roman" w:hAnsi="Palatino Linotype" w:cs="Times New Roman"/>
          <w:b/>
          <w:bCs/>
        </w:rPr>
      </w:pPr>
      <w:r w:rsidRPr="00FD12D7">
        <w:rPr>
          <w:rFonts w:ascii="Palatino Linotype" w:eastAsia="Times New Roman" w:hAnsi="Palatino Linotype" w:cs="Times New Roman"/>
          <w:b/>
          <w:bCs/>
        </w:rPr>
        <w:t xml:space="preserve">Specific Duties </w:t>
      </w:r>
    </w:p>
    <w:p w:rsidR="00E964A4" w:rsidRPr="00FD12D7" w:rsidRDefault="00D621BB" w:rsidP="00E964A4">
      <w:pPr>
        <w:spacing w:before="100" w:beforeAutospacing="1" w:after="100" w:afterAutospacing="1" w:line="240" w:lineRule="auto"/>
        <w:outlineLvl w:val="2"/>
        <w:rPr>
          <w:rFonts w:ascii="Palatino Linotype" w:eastAsia="Times New Roman" w:hAnsi="Palatino Linotype" w:cs="Times New Roman"/>
          <w:b/>
          <w:bCs/>
        </w:rPr>
      </w:pPr>
      <w:r>
        <w:rPr>
          <w:rFonts w:ascii="Palatino Linotype" w:eastAsia="Times New Roman" w:hAnsi="Palatino Linotype" w:cs="Times New Roman"/>
          <w:b/>
          <w:bCs/>
        </w:rPr>
        <w:tab/>
      </w:r>
      <w:r w:rsidR="00E964A4" w:rsidRPr="00FD12D7">
        <w:rPr>
          <w:rFonts w:ascii="Palatino Linotype" w:eastAsia="Times New Roman" w:hAnsi="Palatino Linotype" w:cs="Times New Roman"/>
          <w:b/>
          <w:bCs/>
        </w:rPr>
        <w:t xml:space="preserve">Meetings </w:t>
      </w:r>
    </w:p>
    <w:p w:rsidR="00E964A4" w:rsidRPr="00FD12D7" w:rsidRDefault="00E964A4" w:rsidP="00E964A4">
      <w:pPr>
        <w:spacing w:before="100" w:beforeAutospacing="1" w:after="100" w:afterAutospacing="1" w:line="240" w:lineRule="auto"/>
        <w:rPr>
          <w:rFonts w:ascii="Palatino Linotype" w:eastAsia="Times New Roman" w:hAnsi="Palatino Linotype" w:cs="Times New Roman"/>
        </w:rPr>
      </w:pPr>
      <w:r w:rsidRPr="00FD12D7">
        <w:rPr>
          <w:rFonts w:ascii="Palatino Linotype" w:eastAsia="Times New Roman" w:hAnsi="Palatino Linotype" w:cs="Times New Roman"/>
        </w:rPr>
        <w:t xml:space="preserve">The President ensures that an agenda is planned for board meetings. This may involve periodic meetings with committee chairpersons and the Executive Director to draft annual and meeting agendas and reporting schedules. </w:t>
      </w:r>
    </w:p>
    <w:p w:rsidR="00E964A4" w:rsidRPr="00FD12D7" w:rsidRDefault="00E964A4" w:rsidP="00E964A4">
      <w:pPr>
        <w:spacing w:before="100" w:beforeAutospacing="1" w:after="100" w:afterAutospacing="1" w:line="240" w:lineRule="auto"/>
        <w:rPr>
          <w:rFonts w:ascii="Palatino Linotype" w:eastAsia="Times New Roman" w:hAnsi="Palatino Linotype" w:cs="Times New Roman"/>
        </w:rPr>
      </w:pPr>
      <w:r w:rsidRPr="00FD12D7">
        <w:rPr>
          <w:rFonts w:ascii="Palatino Linotype" w:eastAsia="Times New Roman" w:hAnsi="Palatino Linotype" w:cs="Times New Roman"/>
        </w:rPr>
        <w:t xml:space="preserve">The President presides over meetings of the Board of Directors. In this capacity, the President chairs meetings according to accepted rules of order for the purposes of </w:t>
      </w:r>
    </w:p>
    <w:p w:rsidR="00E964A4" w:rsidRPr="00FD12D7" w:rsidRDefault="00E964A4" w:rsidP="00DC2B22">
      <w:pPr>
        <w:numPr>
          <w:ilvl w:val="0"/>
          <w:numId w:val="1"/>
        </w:numPr>
        <w:spacing w:before="100" w:beforeAutospacing="1" w:after="100" w:afterAutospacing="1" w:line="240" w:lineRule="auto"/>
        <w:rPr>
          <w:rFonts w:ascii="Palatino Linotype" w:eastAsia="Times New Roman" w:hAnsi="Palatino Linotype" w:cs="Times New Roman"/>
        </w:rPr>
      </w:pPr>
      <w:r w:rsidRPr="00FD12D7">
        <w:rPr>
          <w:rFonts w:ascii="Palatino Linotype" w:eastAsia="Times New Roman" w:hAnsi="Palatino Linotype" w:cs="Times New Roman"/>
        </w:rPr>
        <w:t xml:space="preserve">encouraging all members to participate in discussion; </w:t>
      </w:r>
    </w:p>
    <w:p w:rsidR="00E964A4" w:rsidRPr="00FD12D7" w:rsidRDefault="00E964A4" w:rsidP="00DC2B22">
      <w:pPr>
        <w:numPr>
          <w:ilvl w:val="0"/>
          <w:numId w:val="1"/>
        </w:numPr>
        <w:spacing w:before="100" w:beforeAutospacing="1" w:after="100" w:afterAutospacing="1" w:line="240" w:lineRule="auto"/>
        <w:rPr>
          <w:rFonts w:ascii="Palatino Linotype" w:eastAsia="Times New Roman" w:hAnsi="Palatino Linotype" w:cs="Times New Roman"/>
        </w:rPr>
      </w:pPr>
      <w:proofErr w:type="gramStart"/>
      <w:r w:rsidRPr="00FD12D7">
        <w:rPr>
          <w:rFonts w:ascii="Palatino Linotype" w:eastAsia="Times New Roman" w:hAnsi="Palatino Linotype" w:cs="Times New Roman"/>
        </w:rPr>
        <w:t>arriving</w:t>
      </w:r>
      <w:proofErr w:type="gramEnd"/>
      <w:r w:rsidRPr="00FD12D7">
        <w:rPr>
          <w:rFonts w:ascii="Palatino Linotype" w:eastAsia="Times New Roman" w:hAnsi="Palatino Linotype" w:cs="Times New Roman"/>
        </w:rPr>
        <w:t xml:space="preserve"> at decisions in an orderly, timely and democratic manner. </w:t>
      </w:r>
    </w:p>
    <w:p w:rsidR="00E964A4" w:rsidRPr="00FD12D7" w:rsidRDefault="00D621BB" w:rsidP="00E964A4">
      <w:pPr>
        <w:spacing w:before="100" w:beforeAutospacing="1" w:after="100" w:afterAutospacing="1" w:line="240" w:lineRule="auto"/>
        <w:outlineLvl w:val="2"/>
        <w:rPr>
          <w:rFonts w:ascii="Palatino Linotype" w:eastAsia="Times New Roman" w:hAnsi="Palatino Linotype" w:cs="Times New Roman"/>
          <w:b/>
          <w:bCs/>
        </w:rPr>
      </w:pPr>
      <w:r>
        <w:rPr>
          <w:rFonts w:ascii="Palatino Linotype" w:eastAsia="Times New Roman" w:hAnsi="Palatino Linotype" w:cs="Times New Roman"/>
          <w:b/>
          <w:bCs/>
        </w:rPr>
        <w:tab/>
      </w:r>
      <w:r w:rsidR="00E964A4" w:rsidRPr="00FD12D7">
        <w:rPr>
          <w:rFonts w:ascii="Palatino Linotype" w:eastAsia="Times New Roman" w:hAnsi="Palatino Linotype" w:cs="Times New Roman"/>
          <w:b/>
          <w:bCs/>
        </w:rPr>
        <w:t xml:space="preserve">Board Committees </w:t>
      </w:r>
    </w:p>
    <w:p w:rsidR="00E964A4" w:rsidRPr="00FD12D7" w:rsidRDefault="00E964A4" w:rsidP="00E964A4">
      <w:pPr>
        <w:numPr>
          <w:ilvl w:val="0"/>
          <w:numId w:val="2"/>
        </w:numPr>
        <w:spacing w:before="100" w:beforeAutospacing="1" w:after="100" w:afterAutospacing="1" w:line="240" w:lineRule="auto"/>
        <w:rPr>
          <w:rFonts w:ascii="Palatino Linotype" w:eastAsia="Times New Roman" w:hAnsi="Palatino Linotype" w:cs="Times New Roman"/>
        </w:rPr>
      </w:pPr>
      <w:r w:rsidRPr="00FD12D7">
        <w:rPr>
          <w:rFonts w:ascii="Palatino Linotype" w:eastAsia="Times New Roman" w:hAnsi="Palatino Linotype" w:cs="Times New Roman"/>
        </w:rPr>
        <w:t xml:space="preserve">The President serves </w:t>
      </w:r>
      <w:r w:rsidR="00925350" w:rsidRPr="00925350">
        <w:rPr>
          <w:rFonts w:ascii="Palatino Linotype" w:eastAsia="Times New Roman" w:hAnsi="Palatino Linotype" w:cs="Times New Roman"/>
        </w:rPr>
        <w:t xml:space="preserve">to negotiate reporting schedules; </w:t>
      </w:r>
    </w:p>
    <w:p w:rsidR="00E964A4" w:rsidRPr="00FD12D7" w:rsidRDefault="00925350" w:rsidP="00E964A4">
      <w:pPr>
        <w:numPr>
          <w:ilvl w:val="0"/>
          <w:numId w:val="2"/>
        </w:numPr>
        <w:spacing w:before="100" w:beforeAutospacing="1" w:after="100" w:afterAutospacing="1" w:line="240" w:lineRule="auto"/>
        <w:rPr>
          <w:rFonts w:ascii="Palatino Linotype" w:eastAsia="Times New Roman" w:hAnsi="Palatino Linotype" w:cs="Times New Roman"/>
        </w:rPr>
      </w:pPr>
      <w:proofErr w:type="gramStart"/>
      <w:r w:rsidRPr="00925350">
        <w:rPr>
          <w:rFonts w:ascii="Palatino Linotype" w:eastAsia="Times New Roman" w:hAnsi="Palatino Linotype" w:cs="Times New Roman"/>
        </w:rPr>
        <w:t>to</w:t>
      </w:r>
      <w:proofErr w:type="gramEnd"/>
      <w:r w:rsidRPr="00925350">
        <w:rPr>
          <w:rFonts w:ascii="Palatino Linotype" w:eastAsia="Times New Roman" w:hAnsi="Palatino Linotype" w:cs="Times New Roman"/>
        </w:rPr>
        <w:t xml:space="preserve"> identify problems and assist the committee chairperson to resolve them, and if necessary, to bring them to the attention of the Board of Directors. </w:t>
      </w:r>
    </w:p>
    <w:p w:rsidR="00E964A4" w:rsidRPr="00FD12D7" w:rsidRDefault="00925350" w:rsidP="00E964A4">
      <w:pPr>
        <w:spacing w:before="100" w:beforeAutospacing="1" w:after="100" w:afterAutospacing="1" w:line="240" w:lineRule="auto"/>
        <w:outlineLvl w:val="2"/>
        <w:rPr>
          <w:rFonts w:ascii="Palatino Linotype" w:eastAsia="Times New Roman" w:hAnsi="Palatino Linotype" w:cs="Times New Roman"/>
          <w:b/>
          <w:bCs/>
        </w:rPr>
      </w:pPr>
      <w:r w:rsidRPr="00925350">
        <w:rPr>
          <w:rFonts w:ascii="Palatino Linotype" w:eastAsia="Times New Roman" w:hAnsi="Palatino Linotype" w:cs="Times New Roman"/>
          <w:b/>
          <w:bCs/>
        </w:rPr>
        <w:lastRenderedPageBreak/>
        <w:t xml:space="preserve">Board-Staff Relations </w:t>
      </w:r>
    </w:p>
    <w:p w:rsidR="00E964A4" w:rsidRPr="00FD12D7" w:rsidRDefault="00925350" w:rsidP="00E964A4">
      <w:pPr>
        <w:spacing w:before="100" w:beforeAutospacing="1" w:after="100" w:afterAutospacing="1" w:line="240" w:lineRule="auto"/>
        <w:rPr>
          <w:rFonts w:ascii="Palatino Linotype" w:eastAsia="Times New Roman" w:hAnsi="Palatino Linotype" w:cs="Times New Roman"/>
        </w:rPr>
      </w:pPr>
      <w:r w:rsidRPr="00925350">
        <w:rPr>
          <w:rFonts w:ascii="Palatino Linotype" w:eastAsia="Times New Roman" w:hAnsi="Palatino Linotype" w:cs="Times New Roman"/>
        </w:rPr>
        <w:t>The President is the primary liaison between the Board and the executive director. In this capacity, the President:</w:t>
      </w:r>
    </w:p>
    <w:p w:rsidR="00283DDF" w:rsidRPr="00FD12D7" w:rsidRDefault="00925350" w:rsidP="00283DDF">
      <w:pPr>
        <w:numPr>
          <w:ilvl w:val="0"/>
          <w:numId w:val="3"/>
        </w:numPr>
        <w:spacing w:before="100" w:beforeAutospacing="1" w:after="100" w:afterAutospacing="1" w:line="240" w:lineRule="auto"/>
        <w:rPr>
          <w:rFonts w:ascii="Palatino Linotype" w:eastAsia="Times New Roman" w:hAnsi="Palatino Linotype" w:cs="Times New Roman"/>
        </w:rPr>
      </w:pPr>
      <w:r w:rsidRPr="00925350">
        <w:rPr>
          <w:rFonts w:ascii="Palatino Linotype" w:eastAsia="Times New Roman" w:hAnsi="Palatino Linotype" w:cs="Times New Roman"/>
        </w:rPr>
        <w:t xml:space="preserve">meets periodically with the executive director; </w:t>
      </w:r>
    </w:p>
    <w:p w:rsidR="00283DDF" w:rsidRPr="00FD12D7" w:rsidRDefault="00925350" w:rsidP="00283DDF">
      <w:pPr>
        <w:numPr>
          <w:ilvl w:val="0"/>
          <w:numId w:val="3"/>
        </w:numPr>
        <w:spacing w:before="100" w:beforeAutospacing="1" w:after="100" w:afterAutospacing="1" w:line="240" w:lineRule="auto"/>
        <w:rPr>
          <w:rFonts w:ascii="Palatino Linotype" w:eastAsia="Times New Roman" w:hAnsi="Palatino Linotype" w:cs="Times New Roman"/>
        </w:rPr>
      </w:pPr>
      <w:r w:rsidRPr="00925350">
        <w:rPr>
          <w:rFonts w:ascii="Palatino Linotype" w:eastAsia="Times New Roman" w:hAnsi="Palatino Linotype" w:cs="Times New Roman"/>
        </w:rPr>
        <w:t>provides feedback to the ASCCC president on the performance of the executive director in his/her capacity as the Foundation executive director;</w:t>
      </w:r>
    </w:p>
    <w:p w:rsidR="00283DDF" w:rsidRPr="00FD12D7" w:rsidRDefault="00925350" w:rsidP="00283DDF">
      <w:pPr>
        <w:numPr>
          <w:ilvl w:val="0"/>
          <w:numId w:val="3"/>
        </w:numPr>
        <w:spacing w:before="100" w:beforeAutospacing="1" w:after="100" w:afterAutospacing="1" w:line="240" w:lineRule="auto"/>
        <w:rPr>
          <w:rFonts w:ascii="Palatino Linotype" w:eastAsia="Times New Roman" w:hAnsi="Palatino Linotype" w:cs="Times New Roman"/>
        </w:rPr>
      </w:pPr>
      <w:r w:rsidRPr="00925350">
        <w:rPr>
          <w:rFonts w:ascii="Palatino Linotype" w:eastAsia="Times New Roman" w:hAnsi="Palatino Linotype" w:cs="Times New Roman"/>
        </w:rPr>
        <w:t xml:space="preserve">works with the executive director on strategic planning for the Foundation </w:t>
      </w:r>
    </w:p>
    <w:p w:rsidR="00E964A4" w:rsidRPr="00FD12D7" w:rsidRDefault="00925350" w:rsidP="00283DDF">
      <w:pPr>
        <w:spacing w:before="100" w:beforeAutospacing="1" w:after="100" w:afterAutospacing="1" w:line="240" w:lineRule="auto"/>
        <w:rPr>
          <w:rFonts w:ascii="Palatino Linotype" w:eastAsia="Times New Roman" w:hAnsi="Palatino Linotype" w:cs="Times New Roman"/>
        </w:rPr>
      </w:pPr>
      <w:r w:rsidRPr="00925350">
        <w:rPr>
          <w:rFonts w:ascii="Palatino Linotype" w:eastAsia="Times New Roman" w:hAnsi="Palatino Linotype" w:cs="Times New Roman"/>
          <w:b/>
          <w:bCs/>
        </w:rPr>
        <w:t xml:space="preserve">Community Relations </w:t>
      </w:r>
    </w:p>
    <w:p w:rsidR="00E964A4" w:rsidRPr="00FD12D7" w:rsidRDefault="00925350" w:rsidP="00E964A4">
      <w:pPr>
        <w:spacing w:before="100" w:beforeAutospacing="1" w:after="100" w:afterAutospacing="1" w:line="240" w:lineRule="auto"/>
        <w:rPr>
          <w:rFonts w:ascii="Palatino Linotype" w:eastAsia="Times New Roman" w:hAnsi="Palatino Linotype" w:cs="Times New Roman"/>
        </w:rPr>
      </w:pPr>
      <w:r w:rsidRPr="00925350">
        <w:rPr>
          <w:rFonts w:ascii="Palatino Linotype" w:eastAsia="Times New Roman" w:hAnsi="Palatino Linotype" w:cs="Times New Roman"/>
        </w:rPr>
        <w:t>The President ensures that the Foundation maintains positive and productive relationships with media, funders, donors, and other organizations. In this capacity, the President serves as primary spokesperson for the Foundation. Duties may include:</w:t>
      </w:r>
    </w:p>
    <w:p w:rsidR="00E964A4" w:rsidRPr="00FD12D7" w:rsidRDefault="00925350" w:rsidP="00E964A4">
      <w:pPr>
        <w:numPr>
          <w:ilvl w:val="0"/>
          <w:numId w:val="4"/>
        </w:numPr>
        <w:spacing w:before="100" w:beforeAutospacing="1" w:after="100" w:afterAutospacing="1" w:line="240" w:lineRule="auto"/>
        <w:rPr>
          <w:rFonts w:ascii="Palatino Linotype" w:eastAsia="Times New Roman" w:hAnsi="Palatino Linotype" w:cs="Times New Roman"/>
        </w:rPr>
      </w:pPr>
      <w:r w:rsidRPr="00925350">
        <w:rPr>
          <w:rFonts w:ascii="Palatino Linotype" w:eastAsia="Times New Roman" w:hAnsi="Palatino Linotype" w:cs="Times New Roman"/>
        </w:rPr>
        <w:t xml:space="preserve">representing the Foundation to the media; </w:t>
      </w:r>
    </w:p>
    <w:p w:rsidR="00E964A4" w:rsidRPr="00FD12D7" w:rsidRDefault="00925350" w:rsidP="00E964A4">
      <w:pPr>
        <w:numPr>
          <w:ilvl w:val="0"/>
          <w:numId w:val="4"/>
        </w:numPr>
        <w:spacing w:before="100" w:beforeAutospacing="1" w:after="100" w:afterAutospacing="1" w:line="240" w:lineRule="auto"/>
        <w:rPr>
          <w:rFonts w:ascii="Palatino Linotype" w:eastAsia="Times New Roman" w:hAnsi="Palatino Linotype" w:cs="Times New Roman"/>
        </w:rPr>
      </w:pPr>
      <w:r w:rsidRPr="00925350">
        <w:rPr>
          <w:rFonts w:ascii="Palatino Linotype" w:eastAsia="Times New Roman" w:hAnsi="Palatino Linotype" w:cs="Times New Roman"/>
        </w:rPr>
        <w:t xml:space="preserve">representing the Foundation on governmental or nongovernmental organizations and committees; and </w:t>
      </w:r>
    </w:p>
    <w:p w:rsidR="00E964A4" w:rsidRPr="00FD12D7" w:rsidRDefault="00925350" w:rsidP="00E964A4">
      <w:pPr>
        <w:numPr>
          <w:ilvl w:val="0"/>
          <w:numId w:val="4"/>
        </w:numPr>
        <w:spacing w:before="100" w:beforeAutospacing="1" w:after="100" w:afterAutospacing="1" w:line="240" w:lineRule="auto"/>
        <w:rPr>
          <w:rFonts w:ascii="Palatino Linotype" w:eastAsia="Times New Roman" w:hAnsi="Palatino Linotype" w:cs="Times New Roman"/>
        </w:rPr>
      </w:pPr>
      <w:proofErr w:type="gramStart"/>
      <w:r w:rsidRPr="00925350">
        <w:rPr>
          <w:rFonts w:ascii="Palatino Linotype" w:eastAsia="Times New Roman" w:hAnsi="Palatino Linotype" w:cs="Times New Roman"/>
        </w:rPr>
        <w:t>timely</w:t>
      </w:r>
      <w:proofErr w:type="gramEnd"/>
      <w:r w:rsidRPr="00925350">
        <w:rPr>
          <w:rFonts w:ascii="Palatino Linotype" w:eastAsia="Times New Roman" w:hAnsi="Palatino Linotype" w:cs="Times New Roman"/>
        </w:rPr>
        <w:t xml:space="preserve"> and appropriate reporting of Board decisions and actions to the Academic Senate Executive Committee</w:t>
      </w:r>
      <w:r w:rsidR="00314528">
        <w:rPr>
          <w:rFonts w:ascii="Palatino Linotype" w:eastAsia="Times New Roman" w:hAnsi="Palatino Linotype" w:cs="Times New Roman"/>
        </w:rPr>
        <w:t>,</w:t>
      </w:r>
      <w:r w:rsidRPr="00925350">
        <w:rPr>
          <w:rFonts w:ascii="Palatino Linotype" w:eastAsia="Times New Roman" w:hAnsi="Palatino Linotype" w:cs="Times New Roman"/>
        </w:rPr>
        <w:t xml:space="preserve"> funders and donors. </w:t>
      </w:r>
    </w:p>
    <w:p w:rsidR="00E964A4" w:rsidRPr="00FD12D7" w:rsidRDefault="00925350" w:rsidP="00E964A4">
      <w:pPr>
        <w:spacing w:before="100" w:beforeAutospacing="1" w:after="100" w:afterAutospacing="1" w:line="240" w:lineRule="auto"/>
        <w:outlineLvl w:val="2"/>
        <w:rPr>
          <w:rFonts w:ascii="Palatino Linotype" w:eastAsia="Times New Roman" w:hAnsi="Palatino Linotype" w:cs="Times New Roman"/>
          <w:b/>
          <w:bCs/>
        </w:rPr>
      </w:pPr>
      <w:r w:rsidRPr="00925350">
        <w:rPr>
          <w:rFonts w:ascii="Palatino Linotype" w:eastAsia="Times New Roman" w:hAnsi="Palatino Linotype" w:cs="Times New Roman"/>
          <w:b/>
          <w:bCs/>
        </w:rPr>
        <w:t xml:space="preserve">Signing Officer </w:t>
      </w:r>
    </w:p>
    <w:p w:rsidR="00E964A4" w:rsidRPr="00FD12D7" w:rsidRDefault="00925350" w:rsidP="00E964A4">
      <w:pPr>
        <w:spacing w:before="100" w:beforeAutospacing="1" w:after="100" w:afterAutospacing="1" w:line="240" w:lineRule="auto"/>
        <w:rPr>
          <w:rFonts w:ascii="Palatino Linotype" w:eastAsia="Times New Roman" w:hAnsi="Palatino Linotype" w:cs="Times New Roman"/>
        </w:rPr>
      </w:pPr>
      <w:r w:rsidRPr="00925350">
        <w:rPr>
          <w:rFonts w:ascii="Palatino Linotype" w:eastAsia="Times New Roman" w:hAnsi="Palatino Linotype" w:cs="Times New Roman"/>
        </w:rPr>
        <w:t xml:space="preserve">The President is designated by the Board of Directors as one of the signing officers for certain documents. In this capacity, the President may be authorized or required to sign </w:t>
      </w:r>
      <w:r w:rsidR="00C236B2">
        <w:rPr>
          <w:rFonts w:ascii="Palatino Linotype" w:eastAsia="Times New Roman" w:hAnsi="Palatino Linotype" w:cs="Times New Roman"/>
        </w:rPr>
        <w:t>check</w:t>
      </w:r>
      <w:r w:rsidRPr="00925350">
        <w:rPr>
          <w:rFonts w:ascii="Palatino Linotype" w:eastAsia="Times New Roman" w:hAnsi="Palatino Linotype" w:cs="Times New Roman"/>
        </w:rPr>
        <w:t>s, correspondence, applications, reports, contracts or other documents on behalf of Foundation.</w:t>
      </w:r>
    </w:p>
    <w:p w:rsidR="00E964A4" w:rsidRPr="00FD12D7" w:rsidRDefault="00925350" w:rsidP="00E964A4">
      <w:pPr>
        <w:spacing w:before="100" w:beforeAutospacing="1" w:after="100" w:afterAutospacing="1" w:line="240" w:lineRule="auto"/>
        <w:outlineLvl w:val="2"/>
        <w:rPr>
          <w:rFonts w:ascii="Palatino Linotype" w:eastAsia="Times New Roman" w:hAnsi="Palatino Linotype" w:cs="Times New Roman"/>
          <w:b/>
          <w:bCs/>
        </w:rPr>
      </w:pPr>
      <w:r w:rsidRPr="00925350">
        <w:rPr>
          <w:rFonts w:ascii="Palatino Linotype" w:eastAsia="Times New Roman" w:hAnsi="Palatino Linotype" w:cs="Times New Roman"/>
          <w:b/>
          <w:bCs/>
        </w:rPr>
        <w:t xml:space="preserve">Board Development </w:t>
      </w:r>
    </w:p>
    <w:p w:rsidR="00E964A4" w:rsidRPr="00FD12D7" w:rsidRDefault="00925350" w:rsidP="00E964A4">
      <w:pPr>
        <w:spacing w:before="100" w:beforeAutospacing="1" w:after="100" w:afterAutospacing="1" w:line="240" w:lineRule="auto"/>
        <w:rPr>
          <w:rFonts w:ascii="Palatino Linotype" w:eastAsia="Times New Roman" w:hAnsi="Palatino Linotype" w:cs="Times New Roman"/>
        </w:rPr>
      </w:pPr>
      <w:r w:rsidRPr="00925350">
        <w:rPr>
          <w:rFonts w:ascii="Palatino Linotype" w:eastAsia="Times New Roman" w:hAnsi="Palatino Linotype" w:cs="Times New Roman"/>
        </w:rPr>
        <w:t xml:space="preserve">The President ensures that structures and procedures are in place for effective recruitment, training, and evaluation of board members. </w:t>
      </w:r>
    </w:p>
    <w:p w:rsidR="00E964A4" w:rsidRPr="00FD12D7" w:rsidRDefault="00925350" w:rsidP="00E964A4">
      <w:pPr>
        <w:spacing w:before="100" w:beforeAutospacing="1" w:after="100" w:afterAutospacing="1" w:line="240" w:lineRule="auto"/>
        <w:outlineLvl w:val="2"/>
        <w:rPr>
          <w:rFonts w:ascii="Palatino Linotype" w:eastAsia="Times New Roman" w:hAnsi="Palatino Linotype" w:cs="Times New Roman"/>
          <w:b/>
          <w:bCs/>
        </w:rPr>
      </w:pPr>
      <w:r w:rsidRPr="00925350">
        <w:rPr>
          <w:rFonts w:ascii="Palatino Linotype" w:eastAsia="Times New Roman" w:hAnsi="Palatino Linotype" w:cs="Times New Roman"/>
          <w:b/>
          <w:bCs/>
        </w:rPr>
        <w:t xml:space="preserve">Fund Raising </w:t>
      </w:r>
    </w:p>
    <w:p w:rsidR="00E964A4" w:rsidRPr="00FD12D7" w:rsidRDefault="00925350" w:rsidP="00E964A4">
      <w:pPr>
        <w:spacing w:before="100" w:beforeAutospacing="1" w:after="100" w:afterAutospacing="1" w:line="240" w:lineRule="auto"/>
        <w:rPr>
          <w:rFonts w:ascii="Palatino Linotype" w:eastAsia="Times New Roman" w:hAnsi="Palatino Linotype" w:cs="Times New Roman"/>
        </w:rPr>
      </w:pPr>
      <w:r w:rsidRPr="00925350">
        <w:rPr>
          <w:rFonts w:ascii="Palatino Linotype" w:eastAsia="Times New Roman" w:hAnsi="Palatino Linotype" w:cs="Times New Roman"/>
        </w:rPr>
        <w:t>The President ensures that structures and procedures are in place for securing the resources required by the Foundation. The President plays a leadership role in fundraising campaigns, grant writing and through personal contributions of service and money.</w:t>
      </w:r>
    </w:p>
    <w:p w:rsidR="00E964A4" w:rsidRPr="00FD12D7" w:rsidRDefault="00925350" w:rsidP="00E964A4">
      <w:pPr>
        <w:spacing w:before="100" w:beforeAutospacing="1" w:after="100" w:afterAutospacing="1" w:line="240" w:lineRule="auto"/>
        <w:outlineLvl w:val="2"/>
        <w:rPr>
          <w:rFonts w:ascii="Palatino Linotype" w:eastAsia="Times New Roman" w:hAnsi="Palatino Linotype" w:cs="Times New Roman"/>
          <w:b/>
          <w:bCs/>
        </w:rPr>
      </w:pPr>
      <w:r w:rsidRPr="00925350">
        <w:rPr>
          <w:rFonts w:ascii="Palatino Linotype" w:eastAsia="Times New Roman" w:hAnsi="Palatino Linotype" w:cs="Times New Roman"/>
          <w:b/>
          <w:bCs/>
        </w:rPr>
        <w:t xml:space="preserve">Delegation </w:t>
      </w:r>
    </w:p>
    <w:p w:rsidR="00E964A4" w:rsidRPr="00E964A4" w:rsidRDefault="00925350" w:rsidP="00E964A4">
      <w:pPr>
        <w:spacing w:before="100" w:beforeAutospacing="1" w:after="100" w:afterAutospacing="1" w:line="240" w:lineRule="auto"/>
        <w:rPr>
          <w:rFonts w:ascii="Times New Roman" w:eastAsia="Times New Roman" w:hAnsi="Times New Roman" w:cs="Times New Roman"/>
          <w:sz w:val="24"/>
          <w:szCs w:val="24"/>
        </w:rPr>
      </w:pPr>
      <w:r w:rsidRPr="00925350">
        <w:rPr>
          <w:rFonts w:ascii="Palatino Linotype" w:eastAsia="Times New Roman" w:hAnsi="Palatino Linotype" w:cs="Times New Roman"/>
        </w:rPr>
        <w:t>The President may establish or propose the establishment of committees of the Board, and may assign tasks and delegate responsibilities to board committe</w:t>
      </w:r>
      <w:r w:rsidR="00E964A4" w:rsidRPr="00E964A4">
        <w:rPr>
          <w:rFonts w:ascii="Times New Roman" w:eastAsia="Times New Roman" w:hAnsi="Times New Roman" w:cs="Times New Roman"/>
          <w:sz w:val="24"/>
          <w:szCs w:val="24"/>
        </w:rPr>
        <w:t>es and/or directors.</w:t>
      </w:r>
    </w:p>
    <w:sectPr w:rsidR="00E964A4" w:rsidRPr="00E964A4" w:rsidSect="00EC51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B4E23"/>
    <w:multiLevelType w:val="multilevel"/>
    <w:tmpl w:val="B18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D2408"/>
    <w:multiLevelType w:val="multilevel"/>
    <w:tmpl w:val="E97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24123"/>
    <w:multiLevelType w:val="multilevel"/>
    <w:tmpl w:val="2BC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9578E"/>
    <w:multiLevelType w:val="multilevel"/>
    <w:tmpl w:val="687CB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4A4"/>
    <w:rsid w:val="00093D47"/>
    <w:rsid w:val="001442B7"/>
    <w:rsid w:val="00283DDF"/>
    <w:rsid w:val="00314528"/>
    <w:rsid w:val="004D74CE"/>
    <w:rsid w:val="005575D2"/>
    <w:rsid w:val="00633E54"/>
    <w:rsid w:val="00925350"/>
    <w:rsid w:val="00994F3B"/>
    <w:rsid w:val="009D7951"/>
    <w:rsid w:val="00A71878"/>
    <w:rsid w:val="00A87119"/>
    <w:rsid w:val="00AB5B5F"/>
    <w:rsid w:val="00AD0B81"/>
    <w:rsid w:val="00B0405F"/>
    <w:rsid w:val="00C236B2"/>
    <w:rsid w:val="00D621BB"/>
    <w:rsid w:val="00DC2B22"/>
    <w:rsid w:val="00DF5850"/>
    <w:rsid w:val="00E964A4"/>
    <w:rsid w:val="00EC51F2"/>
    <w:rsid w:val="00F44535"/>
    <w:rsid w:val="00FD1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1F2"/>
  </w:style>
  <w:style w:type="paragraph" w:styleId="Heading2">
    <w:name w:val="heading 2"/>
    <w:basedOn w:val="Normal"/>
    <w:link w:val="Heading2Char"/>
    <w:uiPriority w:val="9"/>
    <w:qFormat/>
    <w:rsid w:val="00E964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64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4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64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64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75D2"/>
    <w:rPr>
      <w:sz w:val="16"/>
      <w:szCs w:val="16"/>
    </w:rPr>
  </w:style>
  <w:style w:type="paragraph" w:styleId="CommentText">
    <w:name w:val="annotation text"/>
    <w:basedOn w:val="Normal"/>
    <w:link w:val="CommentTextChar"/>
    <w:uiPriority w:val="99"/>
    <w:semiHidden/>
    <w:unhideWhenUsed/>
    <w:rsid w:val="005575D2"/>
    <w:pPr>
      <w:spacing w:line="240" w:lineRule="auto"/>
    </w:pPr>
    <w:rPr>
      <w:sz w:val="20"/>
      <w:szCs w:val="20"/>
    </w:rPr>
  </w:style>
  <w:style w:type="character" w:customStyle="1" w:styleId="CommentTextChar">
    <w:name w:val="Comment Text Char"/>
    <w:basedOn w:val="DefaultParagraphFont"/>
    <w:link w:val="CommentText"/>
    <w:uiPriority w:val="99"/>
    <w:semiHidden/>
    <w:rsid w:val="005575D2"/>
    <w:rPr>
      <w:sz w:val="20"/>
      <w:szCs w:val="20"/>
    </w:rPr>
  </w:style>
  <w:style w:type="paragraph" w:styleId="CommentSubject">
    <w:name w:val="annotation subject"/>
    <w:basedOn w:val="CommentText"/>
    <w:next w:val="CommentText"/>
    <w:link w:val="CommentSubjectChar"/>
    <w:uiPriority w:val="99"/>
    <w:semiHidden/>
    <w:unhideWhenUsed/>
    <w:rsid w:val="005575D2"/>
    <w:rPr>
      <w:b/>
      <w:bCs/>
    </w:rPr>
  </w:style>
  <w:style w:type="character" w:customStyle="1" w:styleId="CommentSubjectChar">
    <w:name w:val="Comment Subject Char"/>
    <w:basedOn w:val="CommentTextChar"/>
    <w:link w:val="CommentSubject"/>
    <w:uiPriority w:val="99"/>
    <w:semiHidden/>
    <w:rsid w:val="005575D2"/>
    <w:rPr>
      <w:b/>
      <w:bCs/>
    </w:rPr>
  </w:style>
  <w:style w:type="paragraph" w:styleId="BalloonText">
    <w:name w:val="Balloon Text"/>
    <w:basedOn w:val="Normal"/>
    <w:link w:val="BalloonTextChar"/>
    <w:uiPriority w:val="99"/>
    <w:semiHidden/>
    <w:unhideWhenUsed/>
    <w:rsid w:val="0055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UCI</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Smith</dc:creator>
  <cp:lastModifiedBy>Beth Smith</cp:lastModifiedBy>
  <cp:revision>2</cp:revision>
  <dcterms:created xsi:type="dcterms:W3CDTF">2012-03-14T03:12:00Z</dcterms:created>
  <dcterms:modified xsi:type="dcterms:W3CDTF">2012-03-14T03:12:00Z</dcterms:modified>
</cp:coreProperties>
</file>