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BA6D" w14:textId="6D27AF70" w:rsidR="00F246E5" w:rsidRPr="00F8107A" w:rsidRDefault="0034323C" w:rsidP="00F8107A">
      <w:pPr>
        <w:pStyle w:val="Heading1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General Responsibilities for the</w:t>
      </w:r>
      <w:r w:rsidR="007478A1"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Directors of </w:t>
      </w:r>
      <w:r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the </w:t>
      </w:r>
      <w:r w:rsid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br/>
      </w:r>
      <w:r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</w:t>
      </w:r>
      <w:r w:rsidR="00682228"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cademic Senate </w:t>
      </w:r>
      <w:r w:rsidRPr="00F810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Foundation</w:t>
      </w:r>
    </w:p>
    <w:p w14:paraId="4ED5C076" w14:textId="77777777" w:rsidR="0034323C" w:rsidRPr="00F8107A" w:rsidRDefault="0034323C" w:rsidP="00F246E5"/>
    <w:p w14:paraId="2682578C" w14:textId="77777777" w:rsidR="00F8107A" w:rsidRDefault="00F8107A" w:rsidP="009B24EF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45590A" w14:textId="4A7B0554" w:rsidR="0034323C" w:rsidRPr="001A32A7" w:rsidRDefault="0034323C" w:rsidP="009B24EF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A32A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Accountability</w:t>
      </w:r>
      <w:bookmarkStart w:id="0" w:name="_GoBack"/>
      <w:bookmarkEnd w:id="0"/>
    </w:p>
    <w:p w14:paraId="6C884EEA" w14:textId="77777777" w:rsidR="00F51FC3" w:rsidRPr="00F8107A" w:rsidRDefault="00F51FC3" w:rsidP="00F51FC3"/>
    <w:p w14:paraId="7475BD3B" w14:textId="77777777" w:rsidR="008D5FE7" w:rsidRPr="00F8107A" w:rsidRDefault="008D5FE7">
      <w:r w:rsidRPr="00F8107A">
        <w:t xml:space="preserve">All officers and directors share responsibilities to perform their duties according to the principles of the Foundation.  Directors of the Board will report to the President. </w:t>
      </w:r>
    </w:p>
    <w:p w14:paraId="63E97026" w14:textId="77777777" w:rsidR="008D5FE7" w:rsidRPr="00F8107A" w:rsidRDefault="008D5FE7" w:rsidP="008D5FE7"/>
    <w:p w14:paraId="0D805B6B" w14:textId="44485A53" w:rsidR="0034323C" w:rsidRPr="00F8107A" w:rsidRDefault="0034323C" w:rsidP="009B24EF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810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Specific Duties</w:t>
      </w:r>
    </w:p>
    <w:p w14:paraId="26BDEA9C" w14:textId="77777777" w:rsidR="00F51FC3" w:rsidRPr="00F8107A" w:rsidRDefault="00F51FC3" w:rsidP="00F51FC3"/>
    <w:p w14:paraId="103FC3C8" w14:textId="1E842E43" w:rsidR="0034323C" w:rsidRPr="00F8107A" w:rsidRDefault="00B14B67" w:rsidP="009B24EF">
      <w:pPr>
        <w:pStyle w:val="Heading3"/>
        <w:rPr>
          <w:rFonts w:ascii="Times New Roman" w:hAnsi="Times New Roman" w:cs="Times New Roman"/>
          <w:b/>
          <w:i/>
          <w:color w:val="auto"/>
        </w:rPr>
      </w:pPr>
      <w:r w:rsidRPr="00F8107A">
        <w:rPr>
          <w:rFonts w:ascii="Times New Roman" w:hAnsi="Times New Roman" w:cs="Times New Roman"/>
          <w:b/>
          <w:i/>
          <w:color w:val="auto"/>
        </w:rPr>
        <w:t>Meetings</w:t>
      </w:r>
    </w:p>
    <w:p w14:paraId="4FEF7277" w14:textId="77777777" w:rsidR="00805DEC" w:rsidRPr="00F8107A" w:rsidRDefault="00805DEC" w:rsidP="00805DEC"/>
    <w:p w14:paraId="79469410" w14:textId="77777777" w:rsidR="0034323C" w:rsidRPr="00F8107A" w:rsidRDefault="0034323C">
      <w:r w:rsidRPr="00F8107A">
        <w:t xml:space="preserve">Directors are expected to attend, either in person or </w:t>
      </w:r>
      <w:r w:rsidR="007478A1" w:rsidRPr="00F8107A">
        <w:t xml:space="preserve">via </w:t>
      </w:r>
      <w:r w:rsidR="00682228" w:rsidRPr="00F8107A">
        <w:t>conferencing</w:t>
      </w:r>
      <w:r w:rsidRPr="00F8107A">
        <w:t xml:space="preserve">, all regular and special meetings of the Foundation during the year(s) of their service.  Directors </w:t>
      </w:r>
      <w:r w:rsidR="00140FB8" w:rsidRPr="00F8107A">
        <w:t xml:space="preserve">will read </w:t>
      </w:r>
      <w:r w:rsidR="00682228" w:rsidRPr="00F8107A">
        <w:t xml:space="preserve">provided </w:t>
      </w:r>
      <w:r w:rsidR="00140FB8" w:rsidRPr="00F8107A">
        <w:t xml:space="preserve">materials in advance and will </w:t>
      </w:r>
      <w:r w:rsidR="00682228" w:rsidRPr="00F8107A">
        <w:t xml:space="preserve">participate fully </w:t>
      </w:r>
      <w:r w:rsidR="00140FB8" w:rsidRPr="00F8107A">
        <w:t>in discussions</w:t>
      </w:r>
      <w:r w:rsidR="0027626C" w:rsidRPr="00F8107A">
        <w:t xml:space="preserve"> and vote when ne</w:t>
      </w:r>
      <w:r w:rsidR="007F0E8E" w:rsidRPr="00F8107A">
        <w:t>ce</w:t>
      </w:r>
      <w:r w:rsidR="0027626C" w:rsidRPr="00F8107A">
        <w:t xml:space="preserve">ssary.  Any director may submit an item for a Board meeting agenda.  </w:t>
      </w:r>
      <w:r w:rsidR="00140FB8" w:rsidRPr="00F8107A">
        <w:t xml:space="preserve">Attending directors who must travel </w:t>
      </w:r>
      <w:r w:rsidRPr="00F8107A">
        <w:t>will be compensated according to adopted rules and any applicable regulations.</w:t>
      </w:r>
    </w:p>
    <w:p w14:paraId="23AB23CC" w14:textId="77777777" w:rsidR="0034323C" w:rsidRPr="00F8107A" w:rsidRDefault="0034323C" w:rsidP="00F246E5"/>
    <w:p w14:paraId="778917DB" w14:textId="30072CED" w:rsidR="0034323C" w:rsidRPr="00F8107A" w:rsidRDefault="00B14B67" w:rsidP="009B24EF">
      <w:pPr>
        <w:pStyle w:val="Heading3"/>
        <w:rPr>
          <w:rFonts w:ascii="Times New Roman" w:hAnsi="Times New Roman" w:cs="Times New Roman"/>
          <w:b/>
          <w:i/>
          <w:color w:val="auto"/>
        </w:rPr>
      </w:pPr>
      <w:r w:rsidRPr="00F8107A">
        <w:rPr>
          <w:rFonts w:ascii="Times New Roman" w:hAnsi="Times New Roman" w:cs="Times New Roman"/>
          <w:b/>
          <w:i/>
          <w:color w:val="auto"/>
        </w:rPr>
        <w:t>Committees</w:t>
      </w:r>
    </w:p>
    <w:p w14:paraId="1E5356F1" w14:textId="77777777" w:rsidR="00805DEC" w:rsidRPr="00F8107A" w:rsidRDefault="00805DEC" w:rsidP="00805DEC"/>
    <w:p w14:paraId="61652916" w14:textId="77777777" w:rsidR="0034323C" w:rsidRPr="00F8107A" w:rsidRDefault="0034323C" w:rsidP="00FE06C9">
      <w:r w:rsidRPr="00F8107A">
        <w:t xml:space="preserve">Directors </w:t>
      </w:r>
      <w:r w:rsidR="00A73ABE" w:rsidRPr="00F8107A">
        <w:t xml:space="preserve">who choose </w:t>
      </w:r>
      <w:r w:rsidRPr="00F8107A">
        <w:t xml:space="preserve">to serve on Foundation committees will be expected to carry out delegated responsibilities in a timely fashion and report to the committee chairperson and the Foundation President as directed.  </w:t>
      </w:r>
      <w:r w:rsidR="004323CE" w:rsidRPr="00F8107A">
        <w:t>Any director wishing to serve as ex-officio on any committee may do so as specified in the by-laws.</w:t>
      </w:r>
    </w:p>
    <w:p w14:paraId="00E62D01" w14:textId="77777777" w:rsidR="0034323C" w:rsidRPr="00F8107A" w:rsidRDefault="0034323C" w:rsidP="006612F9">
      <w:pPr>
        <w:jc w:val="center"/>
        <w:rPr>
          <w:b/>
        </w:rPr>
      </w:pPr>
    </w:p>
    <w:p w14:paraId="19592415" w14:textId="7E3B2307" w:rsidR="00BD4992" w:rsidRPr="00F8107A" w:rsidRDefault="00B14B67" w:rsidP="009B24EF">
      <w:pPr>
        <w:pStyle w:val="Heading3"/>
        <w:rPr>
          <w:rFonts w:ascii="Times New Roman" w:hAnsi="Times New Roman" w:cs="Times New Roman"/>
          <w:b/>
          <w:i/>
          <w:color w:val="auto"/>
        </w:rPr>
      </w:pPr>
      <w:r w:rsidRPr="00F8107A">
        <w:rPr>
          <w:rFonts w:ascii="Times New Roman" w:hAnsi="Times New Roman" w:cs="Times New Roman"/>
          <w:b/>
          <w:i/>
          <w:color w:val="auto"/>
        </w:rPr>
        <w:t>On-Going Duties and Responsibilities</w:t>
      </w:r>
    </w:p>
    <w:p w14:paraId="3DBBCEAF" w14:textId="77777777" w:rsidR="00805DEC" w:rsidRPr="00F8107A" w:rsidRDefault="00805DEC" w:rsidP="00805DEC"/>
    <w:p w14:paraId="5C9FC1B9" w14:textId="77777777" w:rsidR="0034323C" w:rsidRPr="00F8107A" w:rsidRDefault="00D915C2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contribute annually through personal contributions of service and</w:t>
      </w:r>
      <w:r w:rsidR="00BD4992" w:rsidRPr="00F8107A">
        <w:rPr>
          <w:rFonts w:ascii="Times New Roman" w:hAnsi="Times New Roman" w:cs="Times New Roman"/>
          <w:sz w:val="24"/>
          <w:szCs w:val="24"/>
        </w:rPr>
        <w:t xml:space="preserve"> </w:t>
      </w:r>
      <w:r w:rsidRPr="00F8107A">
        <w:rPr>
          <w:rFonts w:ascii="Times New Roman" w:hAnsi="Times New Roman" w:cs="Times New Roman"/>
          <w:sz w:val="24"/>
          <w:szCs w:val="24"/>
        </w:rPr>
        <w:t>funds to the fund-raising activities of the Foundation;</w:t>
      </w:r>
    </w:p>
    <w:p w14:paraId="77D7B600" w14:textId="599B8EAB" w:rsidR="00F246E5" w:rsidRPr="00F8107A" w:rsidRDefault="00D915C2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 xml:space="preserve">assist in identifying and planning fund-raising activities in support of local </w:t>
      </w:r>
      <w:r w:rsidR="00F246E5" w:rsidRPr="00F8107A">
        <w:rPr>
          <w:rFonts w:ascii="Times New Roman" w:hAnsi="Times New Roman" w:cs="Times New Roman"/>
          <w:sz w:val="24"/>
          <w:szCs w:val="24"/>
        </w:rPr>
        <w:t>senates</w:t>
      </w:r>
      <w:r w:rsidRPr="00F8107A">
        <w:rPr>
          <w:rFonts w:ascii="Times New Roman" w:hAnsi="Times New Roman" w:cs="Times New Roman"/>
          <w:sz w:val="24"/>
          <w:szCs w:val="24"/>
        </w:rPr>
        <w:t xml:space="preserve">, </w:t>
      </w:r>
      <w:r w:rsidR="00F246E5" w:rsidRPr="00F8107A">
        <w:rPr>
          <w:rFonts w:ascii="Times New Roman" w:hAnsi="Times New Roman" w:cs="Times New Roman"/>
          <w:sz w:val="24"/>
          <w:szCs w:val="24"/>
        </w:rPr>
        <w:t>the day-to-day operation of the Foundation</w:t>
      </w:r>
      <w:r w:rsidRPr="00F8107A">
        <w:rPr>
          <w:rFonts w:ascii="Times New Roman" w:hAnsi="Times New Roman" w:cs="Times New Roman"/>
          <w:sz w:val="24"/>
          <w:szCs w:val="24"/>
        </w:rPr>
        <w:t>, and special projects as guided by the Executive Committee of the Academic Senate and its resolution process;</w:t>
      </w:r>
    </w:p>
    <w:p w14:paraId="296E13CA" w14:textId="01C033D3" w:rsidR="00D915C2" w:rsidRPr="00F8107A" w:rsidRDefault="00D915C2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directly s</w:t>
      </w:r>
      <w:r w:rsidR="00F246E5" w:rsidRPr="00F8107A">
        <w:rPr>
          <w:rFonts w:ascii="Times New Roman" w:hAnsi="Times New Roman" w:cs="Times New Roman"/>
          <w:sz w:val="24"/>
          <w:szCs w:val="24"/>
        </w:rPr>
        <w:t xml:space="preserve">olicit funds </w:t>
      </w:r>
      <w:r w:rsidRPr="00F8107A">
        <w:rPr>
          <w:rFonts w:ascii="Times New Roman" w:hAnsi="Times New Roman" w:cs="Times New Roman"/>
          <w:sz w:val="24"/>
          <w:szCs w:val="24"/>
        </w:rPr>
        <w:t xml:space="preserve">in support of the Foundation through personal contacts, </w:t>
      </w:r>
      <w:r w:rsidR="00F246E5" w:rsidRPr="00F8107A">
        <w:rPr>
          <w:rFonts w:ascii="Times New Roman" w:hAnsi="Times New Roman" w:cs="Times New Roman"/>
          <w:sz w:val="24"/>
          <w:szCs w:val="24"/>
        </w:rPr>
        <w:t>special events, annual campaigns, and any other ap</w:t>
      </w:r>
      <w:r w:rsidR="00140FB8" w:rsidRPr="00F8107A">
        <w:rPr>
          <w:rFonts w:ascii="Times New Roman" w:hAnsi="Times New Roman" w:cs="Times New Roman"/>
          <w:sz w:val="24"/>
          <w:szCs w:val="24"/>
        </w:rPr>
        <w:t>propriate fundraising programs;</w:t>
      </w:r>
      <w:r w:rsidRPr="00F81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9F489" w14:textId="77777777" w:rsidR="00F246E5" w:rsidRPr="00F8107A" w:rsidRDefault="00D915C2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work with others to identify appropriate grants or assist in writing grant proposals</w:t>
      </w:r>
      <w:r w:rsidR="00140FB8" w:rsidRPr="00F8107A">
        <w:rPr>
          <w:rFonts w:ascii="Times New Roman" w:hAnsi="Times New Roman" w:cs="Times New Roman"/>
          <w:sz w:val="24"/>
          <w:szCs w:val="24"/>
        </w:rPr>
        <w:t>;</w:t>
      </w:r>
    </w:p>
    <w:p w14:paraId="562728E6" w14:textId="77777777" w:rsidR="00F246E5" w:rsidRPr="00F8107A" w:rsidRDefault="00D915C2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promote</w:t>
      </w:r>
      <w:r w:rsidR="00140FB8" w:rsidRPr="00F8107A">
        <w:rPr>
          <w:rFonts w:ascii="Times New Roman" w:hAnsi="Times New Roman" w:cs="Times New Roman"/>
          <w:sz w:val="24"/>
          <w:szCs w:val="24"/>
        </w:rPr>
        <w:t xml:space="preserve"> </w:t>
      </w:r>
      <w:r w:rsidRPr="00F8107A">
        <w:rPr>
          <w:rFonts w:ascii="Times New Roman" w:hAnsi="Times New Roman" w:cs="Times New Roman"/>
          <w:sz w:val="24"/>
          <w:szCs w:val="24"/>
        </w:rPr>
        <w:t xml:space="preserve">long-range fund-raising efforts, including </w:t>
      </w:r>
      <w:r w:rsidR="00F246E5" w:rsidRPr="00F8107A">
        <w:rPr>
          <w:rFonts w:ascii="Times New Roman" w:hAnsi="Times New Roman" w:cs="Times New Roman"/>
          <w:sz w:val="24"/>
          <w:szCs w:val="24"/>
        </w:rPr>
        <w:t>planned giving, corporate gift, estate planning, annuities, trust fund</w:t>
      </w:r>
      <w:r w:rsidRPr="00F8107A">
        <w:rPr>
          <w:rFonts w:ascii="Times New Roman" w:hAnsi="Times New Roman" w:cs="Times New Roman"/>
          <w:sz w:val="24"/>
          <w:szCs w:val="24"/>
        </w:rPr>
        <w:t>s</w:t>
      </w:r>
      <w:r w:rsidR="00F246E5" w:rsidRPr="00F8107A">
        <w:rPr>
          <w:rFonts w:ascii="Times New Roman" w:hAnsi="Times New Roman" w:cs="Times New Roman"/>
          <w:sz w:val="24"/>
          <w:szCs w:val="24"/>
        </w:rPr>
        <w:t xml:space="preserve">, </w:t>
      </w:r>
      <w:r w:rsidRPr="00F8107A">
        <w:rPr>
          <w:rFonts w:ascii="Times New Roman" w:hAnsi="Times New Roman" w:cs="Times New Roman"/>
          <w:sz w:val="24"/>
          <w:szCs w:val="24"/>
        </w:rPr>
        <w:t>and other legally recognized methods</w:t>
      </w:r>
      <w:r w:rsidR="00140FB8" w:rsidRPr="00F8107A">
        <w:rPr>
          <w:rFonts w:ascii="Times New Roman" w:hAnsi="Times New Roman" w:cs="Times New Roman"/>
          <w:sz w:val="24"/>
          <w:szCs w:val="24"/>
        </w:rPr>
        <w:t>;</w:t>
      </w:r>
      <w:r w:rsidRPr="00F810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5573E" w14:textId="2C5DFB76" w:rsidR="00F51FC3" w:rsidRPr="00F8107A" w:rsidRDefault="00140FB8" w:rsidP="00F51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lastRenderedPageBreak/>
        <w:t xml:space="preserve">review financial reports and the </w:t>
      </w:r>
      <w:r w:rsidR="00F246E5" w:rsidRPr="00F8107A">
        <w:rPr>
          <w:rFonts w:ascii="Times New Roman" w:hAnsi="Times New Roman" w:cs="Times New Roman"/>
          <w:sz w:val="24"/>
          <w:szCs w:val="24"/>
        </w:rPr>
        <w:t>administration and stewardship of all privately donated funds</w:t>
      </w:r>
      <w:r w:rsidRPr="00F8107A">
        <w:rPr>
          <w:rFonts w:ascii="Times New Roman" w:hAnsi="Times New Roman" w:cs="Times New Roman"/>
          <w:sz w:val="24"/>
          <w:szCs w:val="24"/>
        </w:rPr>
        <w:t>;</w:t>
      </w:r>
    </w:p>
    <w:p w14:paraId="6892B29A" w14:textId="6D9CE9A7" w:rsidR="00140FB8" w:rsidRPr="00F8107A" w:rsidRDefault="00140FB8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respond in a timely fashion to all requests made by Board Officers or the Executive Director;</w:t>
      </w:r>
    </w:p>
    <w:p w14:paraId="5EDA9AEE" w14:textId="77D68B76" w:rsidR="0027626C" w:rsidRPr="00F8107A" w:rsidRDefault="00140FB8" w:rsidP="009B2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support the positions adopted by the Academic Senate for California Community Colleges and reflect its values when acting on behalf of the Foundation</w:t>
      </w:r>
      <w:r w:rsidR="00F8107A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3768644" w14:textId="77777777" w:rsidR="00140FB8" w:rsidRPr="00F8107A" w:rsidRDefault="0027626C" w:rsidP="009B2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107A">
        <w:rPr>
          <w:rFonts w:ascii="Times New Roman" w:hAnsi="Times New Roman" w:cs="Times New Roman"/>
          <w:sz w:val="24"/>
          <w:szCs w:val="24"/>
        </w:rPr>
        <w:t>act as ambassador for the Foundation within the community college system and the greater community at large</w:t>
      </w:r>
      <w:r w:rsidR="00140FB8" w:rsidRPr="00F8107A">
        <w:rPr>
          <w:rFonts w:ascii="Times New Roman" w:hAnsi="Times New Roman" w:cs="Times New Roman"/>
          <w:sz w:val="24"/>
          <w:szCs w:val="24"/>
        </w:rPr>
        <w:t>.</w:t>
      </w:r>
    </w:p>
    <w:p w14:paraId="0837630C" w14:textId="77777777" w:rsidR="00140FB8" w:rsidRPr="00F8107A" w:rsidRDefault="00140FB8" w:rsidP="009B24EF">
      <w:pPr>
        <w:pStyle w:val="Heading3"/>
        <w:rPr>
          <w:rFonts w:ascii="Times New Roman" w:hAnsi="Times New Roman" w:cs="Times New Roman"/>
          <w:b/>
          <w:i/>
          <w:color w:val="auto"/>
        </w:rPr>
      </w:pPr>
      <w:r w:rsidRPr="00F8107A">
        <w:rPr>
          <w:rFonts w:ascii="Times New Roman" w:hAnsi="Times New Roman" w:cs="Times New Roman"/>
          <w:b/>
          <w:i/>
          <w:color w:val="auto"/>
        </w:rPr>
        <w:t>Board Development</w:t>
      </w:r>
    </w:p>
    <w:p w14:paraId="187184C0" w14:textId="77777777" w:rsidR="00805DEC" w:rsidRPr="00F8107A" w:rsidRDefault="00805DEC"/>
    <w:p w14:paraId="4FDF6E71" w14:textId="68F4F540" w:rsidR="00140FB8" w:rsidRPr="00F8107A" w:rsidRDefault="00140FB8">
      <w:r w:rsidRPr="00F8107A">
        <w:t xml:space="preserve">Directors will partake in any training activities to prepare them for service and may assist the Foundation in identifying potential </w:t>
      </w:r>
      <w:r w:rsidR="0027626C" w:rsidRPr="00F8107A">
        <w:t>non-officer</w:t>
      </w:r>
      <w:r w:rsidRPr="00F8107A">
        <w:t xml:space="preserve"> Board members for future recruitment.  </w:t>
      </w:r>
    </w:p>
    <w:p w14:paraId="4A302187" w14:textId="77777777" w:rsidR="00F51FC3" w:rsidRPr="00F8107A" w:rsidRDefault="00F51FC3" w:rsidP="00F51FC3">
      <w:pPr>
        <w:spacing w:before="100" w:beforeAutospacing="1" w:after="100" w:afterAutospacing="1"/>
        <w:outlineLvl w:val="1"/>
        <w:rPr>
          <w:rFonts w:eastAsia="Times New Roman"/>
        </w:rPr>
      </w:pPr>
      <w:r w:rsidRPr="00F8107A">
        <w:rPr>
          <w:rFonts w:eastAsia="Times New Roman"/>
        </w:rPr>
        <w:t>Approved: March 16, 2012</w:t>
      </w:r>
    </w:p>
    <w:p w14:paraId="40E5C7D6" w14:textId="77777777" w:rsidR="00F51FC3" w:rsidRPr="00F8107A" w:rsidRDefault="00F51FC3" w:rsidP="0034323C"/>
    <w:p w14:paraId="5FAC16CC" w14:textId="77777777" w:rsidR="00F8107A" w:rsidRDefault="00F8107A">
      <w:pPr>
        <w:rPr>
          <w:rFonts w:asciiTheme="minorHAnsi" w:hAnsiTheme="minorHAnsi" w:cstheme="minorHAnsi"/>
          <w:color w:val="000000"/>
          <w:sz w:val="22"/>
        </w:rPr>
      </w:pPr>
    </w:p>
    <w:sectPr w:rsidR="00F8107A" w:rsidSect="00F81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8479" w14:textId="77777777" w:rsidR="00EA5CBA" w:rsidRDefault="00EA5CBA" w:rsidP="000719A9">
      <w:r>
        <w:separator/>
      </w:r>
    </w:p>
  </w:endnote>
  <w:endnote w:type="continuationSeparator" w:id="0">
    <w:p w14:paraId="7011E4FD" w14:textId="77777777" w:rsidR="00EA5CBA" w:rsidRDefault="00EA5CBA" w:rsidP="0007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CC37" w14:textId="77777777" w:rsidR="000719A9" w:rsidRDefault="00071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610E" w14:textId="77777777" w:rsidR="000719A9" w:rsidRDefault="000719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9C1E" w14:textId="77777777" w:rsidR="000719A9" w:rsidRDefault="00071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A24A" w14:textId="77777777" w:rsidR="00EA5CBA" w:rsidRDefault="00EA5CBA" w:rsidP="000719A9">
      <w:r>
        <w:separator/>
      </w:r>
    </w:p>
  </w:footnote>
  <w:footnote w:type="continuationSeparator" w:id="0">
    <w:p w14:paraId="1BB678B9" w14:textId="77777777" w:rsidR="00EA5CBA" w:rsidRDefault="00EA5CBA" w:rsidP="00071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A838" w14:textId="77777777" w:rsidR="000719A9" w:rsidRDefault="000719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D195" w14:textId="77777777" w:rsidR="000719A9" w:rsidRDefault="000719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B784" w14:textId="77777777" w:rsidR="000719A9" w:rsidRDefault="000719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6F54"/>
    <w:multiLevelType w:val="hybridMultilevel"/>
    <w:tmpl w:val="4D42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24123"/>
    <w:multiLevelType w:val="multilevel"/>
    <w:tmpl w:val="2BC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53B9F"/>
    <w:multiLevelType w:val="hybridMultilevel"/>
    <w:tmpl w:val="B14640C0"/>
    <w:lvl w:ilvl="0" w:tplc="BE2AF4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041ED"/>
    <w:multiLevelType w:val="hybridMultilevel"/>
    <w:tmpl w:val="A86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5"/>
    <w:rsid w:val="000719A9"/>
    <w:rsid w:val="000910DE"/>
    <w:rsid w:val="00140FB8"/>
    <w:rsid w:val="001A32A7"/>
    <w:rsid w:val="001B55E0"/>
    <w:rsid w:val="001B6ADC"/>
    <w:rsid w:val="001E1E49"/>
    <w:rsid w:val="001F5564"/>
    <w:rsid w:val="00215F09"/>
    <w:rsid w:val="0027626C"/>
    <w:rsid w:val="00307A4A"/>
    <w:rsid w:val="00310A8B"/>
    <w:rsid w:val="00311AB1"/>
    <w:rsid w:val="0034323C"/>
    <w:rsid w:val="00343629"/>
    <w:rsid w:val="004323CE"/>
    <w:rsid w:val="004357F0"/>
    <w:rsid w:val="00452DF6"/>
    <w:rsid w:val="00497693"/>
    <w:rsid w:val="004B194D"/>
    <w:rsid w:val="005307B0"/>
    <w:rsid w:val="005B17B9"/>
    <w:rsid w:val="005C4B4E"/>
    <w:rsid w:val="006612F9"/>
    <w:rsid w:val="00682228"/>
    <w:rsid w:val="00682882"/>
    <w:rsid w:val="006F2A23"/>
    <w:rsid w:val="007478A1"/>
    <w:rsid w:val="007569BF"/>
    <w:rsid w:val="007602A7"/>
    <w:rsid w:val="0078588B"/>
    <w:rsid w:val="007B1CF6"/>
    <w:rsid w:val="007F0E8E"/>
    <w:rsid w:val="00805DEC"/>
    <w:rsid w:val="008D5FE7"/>
    <w:rsid w:val="00956464"/>
    <w:rsid w:val="009B24EF"/>
    <w:rsid w:val="009C175F"/>
    <w:rsid w:val="009F2A67"/>
    <w:rsid w:val="00A73ABE"/>
    <w:rsid w:val="00A84869"/>
    <w:rsid w:val="00AA43E7"/>
    <w:rsid w:val="00B14B67"/>
    <w:rsid w:val="00BD4992"/>
    <w:rsid w:val="00C54ED5"/>
    <w:rsid w:val="00C72EAA"/>
    <w:rsid w:val="00CA7B49"/>
    <w:rsid w:val="00CF732D"/>
    <w:rsid w:val="00D009A3"/>
    <w:rsid w:val="00D67882"/>
    <w:rsid w:val="00D915C2"/>
    <w:rsid w:val="00E17926"/>
    <w:rsid w:val="00EA4420"/>
    <w:rsid w:val="00EA5CBA"/>
    <w:rsid w:val="00EB4ABC"/>
    <w:rsid w:val="00F246E5"/>
    <w:rsid w:val="00F3382A"/>
    <w:rsid w:val="00F457D6"/>
    <w:rsid w:val="00F51FC3"/>
    <w:rsid w:val="00F70F15"/>
    <w:rsid w:val="00F8107A"/>
    <w:rsid w:val="00FC465C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3D9C"/>
  <w15:docId w15:val="{5E86B073-5914-47EE-A05F-1C77690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6E5"/>
    <w:pPr>
      <w:spacing w:line="240" w:lineRule="auto"/>
    </w:pPr>
    <w:rPr>
      <w:rFonts w:ascii="Times New Roman" w:hAnsi="Times New Roman" w:cs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7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9A9"/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9A9"/>
    <w:rPr>
      <w:rFonts w:ascii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B"/>
    <w:rPr>
      <w:rFonts w:ascii="Tahoma" w:hAnsi="Tahoma" w:cs="Tahoma"/>
      <w:color w:val="auto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06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06C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B84894-2758-764F-8119-09ACF15D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</dc:creator>
  <cp:lastModifiedBy>Julie Adams</cp:lastModifiedBy>
  <cp:revision>3</cp:revision>
  <cp:lastPrinted>2017-10-24T19:25:00Z</cp:lastPrinted>
  <dcterms:created xsi:type="dcterms:W3CDTF">2017-10-26T22:15:00Z</dcterms:created>
  <dcterms:modified xsi:type="dcterms:W3CDTF">2017-10-26T22:16:00Z</dcterms:modified>
</cp:coreProperties>
</file>