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67C3" w14:textId="77777777" w:rsidR="005C2D68" w:rsidRDefault="005C2D68" w:rsidP="005C2D68">
      <w:pPr>
        <w:spacing w:line="240" w:lineRule="auto"/>
        <w:jc w:val="center"/>
        <w:rPr>
          <w:b/>
        </w:rPr>
      </w:pPr>
      <w:r w:rsidRPr="005C2D68">
        <w:rPr>
          <w:b/>
          <w:noProof/>
        </w:rPr>
        <w:drawing>
          <wp:inline distT="0" distB="0" distL="0" distR="0" wp14:anchorId="1CC2B468" wp14:editId="36163391">
            <wp:extent cx="2501900" cy="625475"/>
            <wp:effectExtent l="0" t="0" r="0" b="3175"/>
            <wp:docPr id="1" name="Picture 1" descr="Found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und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6305" cy="629076"/>
                    </a:xfrm>
                    <a:prstGeom prst="rect">
                      <a:avLst/>
                    </a:prstGeom>
                    <a:noFill/>
                    <a:ln>
                      <a:noFill/>
                    </a:ln>
                  </pic:spPr>
                </pic:pic>
              </a:graphicData>
            </a:graphic>
          </wp:inline>
        </w:drawing>
      </w:r>
    </w:p>
    <w:p w14:paraId="23387EBB" w14:textId="77777777" w:rsidR="005C2D68" w:rsidRDefault="005C2D68" w:rsidP="005C2D68">
      <w:pPr>
        <w:spacing w:line="240" w:lineRule="auto"/>
        <w:jc w:val="center"/>
        <w:rPr>
          <w:b/>
        </w:rPr>
      </w:pPr>
    </w:p>
    <w:p w14:paraId="49628C12" w14:textId="77777777" w:rsidR="00BD212C" w:rsidRPr="005C2D68" w:rsidRDefault="0065323B" w:rsidP="005C2D68">
      <w:pPr>
        <w:spacing w:line="240" w:lineRule="auto"/>
        <w:jc w:val="center"/>
        <w:rPr>
          <w:b/>
        </w:rPr>
      </w:pPr>
      <w:r w:rsidRPr="005C2D68">
        <w:rPr>
          <w:b/>
        </w:rPr>
        <w:t>ASCCC Foundation Meeting</w:t>
      </w:r>
    </w:p>
    <w:p w14:paraId="64A47AF5" w14:textId="2EE4C067" w:rsidR="0065323B" w:rsidRPr="005C2D68" w:rsidRDefault="0065323B" w:rsidP="005C2D68">
      <w:pPr>
        <w:spacing w:line="240" w:lineRule="auto"/>
        <w:jc w:val="center"/>
        <w:rPr>
          <w:b/>
        </w:rPr>
      </w:pPr>
      <w:r w:rsidRPr="005C2D68">
        <w:rPr>
          <w:b/>
        </w:rPr>
        <w:t xml:space="preserve">Tuesday, </w:t>
      </w:r>
      <w:r w:rsidR="00CF5851">
        <w:rPr>
          <w:b/>
        </w:rPr>
        <w:t>October 17</w:t>
      </w:r>
      <w:r w:rsidRPr="005C2D68">
        <w:rPr>
          <w:b/>
        </w:rPr>
        <w:t>, 2023</w:t>
      </w:r>
    </w:p>
    <w:p w14:paraId="150E02D7" w14:textId="3D4BB1C6" w:rsidR="0065323B" w:rsidRPr="005C2D68" w:rsidRDefault="00CF5851" w:rsidP="005C2D68">
      <w:pPr>
        <w:spacing w:line="240" w:lineRule="auto"/>
        <w:jc w:val="center"/>
        <w:rPr>
          <w:b/>
        </w:rPr>
      </w:pPr>
      <w:r>
        <w:rPr>
          <w:b/>
        </w:rPr>
        <w:t>2pm – 3pm</w:t>
      </w:r>
    </w:p>
    <w:p w14:paraId="04CFBFC9" w14:textId="022359D3" w:rsidR="005E3351" w:rsidRDefault="00CF5851" w:rsidP="005C2D68">
      <w:pPr>
        <w:spacing w:line="240" w:lineRule="auto"/>
        <w:jc w:val="center"/>
        <w:rPr>
          <w:b/>
        </w:rPr>
      </w:pPr>
      <w:r>
        <w:rPr>
          <w:b/>
        </w:rPr>
        <w:t>Via Zoom</w:t>
      </w:r>
    </w:p>
    <w:p w14:paraId="367A2B3E" w14:textId="77777777" w:rsidR="00B152E0" w:rsidRDefault="00B152E0" w:rsidP="005C2D68">
      <w:pPr>
        <w:spacing w:line="240" w:lineRule="auto"/>
        <w:jc w:val="center"/>
        <w:rPr>
          <w:b/>
        </w:rPr>
      </w:pPr>
    </w:p>
    <w:p w14:paraId="7737F049" w14:textId="77777777" w:rsidR="00611D24" w:rsidRDefault="00611D24" w:rsidP="005C2D68">
      <w:pPr>
        <w:spacing w:line="240" w:lineRule="auto"/>
        <w:jc w:val="center"/>
        <w:rPr>
          <w:b/>
        </w:rPr>
      </w:pPr>
    </w:p>
    <w:p w14:paraId="01D71BF5" w14:textId="6CF35A56" w:rsidR="00B152E0" w:rsidRPr="00611D24" w:rsidRDefault="00B152E0" w:rsidP="0065323B">
      <w:pPr>
        <w:spacing w:line="240" w:lineRule="auto"/>
        <w:rPr>
          <w:b/>
          <w:bCs/>
          <w:szCs w:val="24"/>
        </w:rPr>
      </w:pPr>
      <w:r w:rsidRPr="00611D24">
        <w:rPr>
          <w:b/>
          <w:bCs/>
          <w:szCs w:val="24"/>
        </w:rPr>
        <w:t>Directors: (*notes present)</w:t>
      </w:r>
    </w:p>
    <w:p w14:paraId="6F1B7A10" w14:textId="10EC5364" w:rsidR="00611D24" w:rsidRPr="00674B08" w:rsidRDefault="00611D24" w:rsidP="0065323B">
      <w:pPr>
        <w:spacing w:line="240" w:lineRule="auto"/>
        <w:rPr>
          <w:szCs w:val="24"/>
        </w:rPr>
      </w:pPr>
      <w:r w:rsidRPr="00674B08">
        <w:rPr>
          <w:szCs w:val="24"/>
        </w:rPr>
        <w:t>Karen Chow, President*</w:t>
      </w:r>
    </w:p>
    <w:p w14:paraId="30455892" w14:textId="71213274" w:rsidR="00611D24" w:rsidRPr="00674B08" w:rsidRDefault="00611D24" w:rsidP="0065323B">
      <w:pPr>
        <w:spacing w:line="240" w:lineRule="auto"/>
        <w:rPr>
          <w:szCs w:val="24"/>
        </w:rPr>
      </w:pPr>
      <w:r w:rsidRPr="00674B08">
        <w:rPr>
          <w:szCs w:val="24"/>
        </w:rPr>
        <w:t>Christopher J. Howerton, Secretary*</w:t>
      </w:r>
    </w:p>
    <w:p w14:paraId="76419CBB" w14:textId="3E057508" w:rsidR="00611D24" w:rsidRPr="00674B08" w:rsidRDefault="00611D24" w:rsidP="0065323B">
      <w:pPr>
        <w:spacing w:line="240" w:lineRule="auto"/>
        <w:rPr>
          <w:szCs w:val="24"/>
        </w:rPr>
      </w:pPr>
      <w:r w:rsidRPr="00674B08">
        <w:rPr>
          <w:szCs w:val="24"/>
        </w:rPr>
        <w:t>Mitra Sapienza, Treasurer *</w:t>
      </w:r>
    </w:p>
    <w:p w14:paraId="2A054C34" w14:textId="2F105770" w:rsidR="00611D24" w:rsidRPr="00674B08" w:rsidRDefault="00611D24" w:rsidP="0065323B">
      <w:pPr>
        <w:spacing w:line="240" w:lineRule="auto"/>
        <w:rPr>
          <w:szCs w:val="24"/>
        </w:rPr>
      </w:pPr>
      <w:r w:rsidRPr="00674B08">
        <w:rPr>
          <w:szCs w:val="24"/>
        </w:rPr>
        <w:t>Robert J. Chambers</w:t>
      </w:r>
      <w:r w:rsidR="00674B08" w:rsidRPr="00674B08">
        <w:rPr>
          <w:szCs w:val="24"/>
        </w:rPr>
        <w:t>, Director</w:t>
      </w:r>
      <w:r w:rsidRPr="00674B08">
        <w:rPr>
          <w:szCs w:val="24"/>
        </w:rPr>
        <w:t>*</w:t>
      </w:r>
    </w:p>
    <w:p w14:paraId="67B4C8B8" w14:textId="26B01729" w:rsidR="00611D24" w:rsidRPr="00674B08" w:rsidRDefault="00611D24" w:rsidP="0065323B">
      <w:pPr>
        <w:spacing w:line="240" w:lineRule="auto"/>
        <w:rPr>
          <w:szCs w:val="24"/>
        </w:rPr>
      </w:pPr>
      <w:r w:rsidRPr="00674B08">
        <w:rPr>
          <w:szCs w:val="24"/>
        </w:rPr>
        <w:t>Robert L. Stewart Jr.</w:t>
      </w:r>
      <w:r w:rsidR="00674B08" w:rsidRPr="00674B08">
        <w:rPr>
          <w:szCs w:val="24"/>
        </w:rPr>
        <w:t>, Director</w:t>
      </w:r>
      <w:r w:rsidRPr="00674B08">
        <w:rPr>
          <w:szCs w:val="24"/>
        </w:rPr>
        <w:t xml:space="preserve"> *</w:t>
      </w:r>
    </w:p>
    <w:p w14:paraId="4331ADA0" w14:textId="0359264B" w:rsidR="00611D24" w:rsidRPr="00674B08" w:rsidRDefault="00611D24" w:rsidP="0065323B">
      <w:pPr>
        <w:spacing w:line="240" w:lineRule="auto"/>
        <w:rPr>
          <w:szCs w:val="24"/>
        </w:rPr>
      </w:pPr>
      <w:r w:rsidRPr="00674B08">
        <w:rPr>
          <w:szCs w:val="24"/>
        </w:rPr>
        <w:t>Austin Webster</w:t>
      </w:r>
      <w:r w:rsidR="00674B08" w:rsidRPr="00674B08">
        <w:rPr>
          <w:szCs w:val="24"/>
        </w:rPr>
        <w:t xml:space="preserve">, </w:t>
      </w:r>
      <w:r w:rsidR="00674B08">
        <w:rPr>
          <w:szCs w:val="24"/>
        </w:rPr>
        <w:t xml:space="preserve">ASCCC </w:t>
      </w:r>
      <w:r w:rsidR="00674B08" w:rsidRPr="00674B08">
        <w:rPr>
          <w:szCs w:val="24"/>
        </w:rPr>
        <w:t xml:space="preserve">Advocate and Special Projects </w:t>
      </w:r>
      <w:r w:rsidRPr="00674B08">
        <w:rPr>
          <w:szCs w:val="24"/>
        </w:rPr>
        <w:t>(for Mica)</w:t>
      </w:r>
    </w:p>
    <w:p w14:paraId="3FC558CC" w14:textId="77777777" w:rsidR="00611D24" w:rsidRPr="00611D24" w:rsidRDefault="00611D24" w:rsidP="0065323B">
      <w:pPr>
        <w:spacing w:line="240" w:lineRule="auto"/>
        <w:rPr>
          <w:szCs w:val="24"/>
        </w:rPr>
      </w:pPr>
    </w:p>
    <w:p w14:paraId="1C884BC1" w14:textId="31E074E2" w:rsidR="00F1412C" w:rsidRPr="00674B08" w:rsidRDefault="00F1412C" w:rsidP="0065323B">
      <w:pPr>
        <w:spacing w:line="240" w:lineRule="auto"/>
        <w:rPr>
          <w:szCs w:val="24"/>
        </w:rPr>
      </w:pPr>
      <w:r w:rsidRPr="00674B08">
        <w:rPr>
          <w:szCs w:val="24"/>
        </w:rPr>
        <w:t>Guests:</w:t>
      </w:r>
      <w:r w:rsidR="00405E67" w:rsidRPr="00674B08">
        <w:rPr>
          <w:szCs w:val="24"/>
        </w:rPr>
        <w:t xml:space="preserve"> Tonya Davis</w:t>
      </w:r>
      <w:r w:rsidR="00674B08" w:rsidRPr="00674B08">
        <w:rPr>
          <w:szCs w:val="24"/>
        </w:rPr>
        <w:t xml:space="preserve">, ASCCC </w:t>
      </w:r>
      <w:r w:rsidR="00674B08" w:rsidRPr="00674B08">
        <w:rPr>
          <w:shd w:val="clear" w:color="auto" w:fill="FFFFFF"/>
        </w:rPr>
        <w:t>Director of Administration</w:t>
      </w:r>
    </w:p>
    <w:p w14:paraId="75792ACB" w14:textId="77777777" w:rsidR="0065323B" w:rsidRPr="00611D24" w:rsidRDefault="0065323B" w:rsidP="0065323B">
      <w:pPr>
        <w:spacing w:line="240" w:lineRule="auto"/>
        <w:rPr>
          <w:szCs w:val="24"/>
        </w:rPr>
      </w:pPr>
    </w:p>
    <w:p w14:paraId="446BADFC" w14:textId="77777777" w:rsidR="0065323B" w:rsidRPr="00611D24" w:rsidRDefault="0065323B" w:rsidP="005C2D68">
      <w:pPr>
        <w:spacing w:line="240" w:lineRule="auto"/>
        <w:jc w:val="center"/>
        <w:rPr>
          <w:b/>
          <w:szCs w:val="24"/>
        </w:rPr>
      </w:pPr>
      <w:r w:rsidRPr="00611D24">
        <w:rPr>
          <w:b/>
          <w:szCs w:val="24"/>
        </w:rPr>
        <w:t>Meeting Summary</w:t>
      </w:r>
    </w:p>
    <w:p w14:paraId="71FE84EB" w14:textId="77777777" w:rsidR="0065323B" w:rsidRPr="00611D24" w:rsidRDefault="0065323B" w:rsidP="0065323B">
      <w:pPr>
        <w:spacing w:line="240" w:lineRule="auto"/>
        <w:rPr>
          <w:szCs w:val="24"/>
        </w:rPr>
      </w:pPr>
    </w:p>
    <w:p w14:paraId="4E948A69" w14:textId="29EACC23" w:rsidR="00F1412C" w:rsidRPr="00611D24" w:rsidRDefault="00F1412C" w:rsidP="00F1412C">
      <w:pPr>
        <w:pStyle w:val="ListParagraph"/>
        <w:numPr>
          <w:ilvl w:val="0"/>
          <w:numId w:val="2"/>
        </w:numPr>
        <w:spacing w:line="240" w:lineRule="auto"/>
        <w:rPr>
          <w:szCs w:val="24"/>
        </w:rPr>
      </w:pPr>
      <w:r w:rsidRPr="00611D24">
        <w:rPr>
          <w:szCs w:val="24"/>
        </w:rPr>
        <w:t>Call To Order &amp; Approve September 26 Minutes</w:t>
      </w:r>
      <w:r w:rsidR="005C0482" w:rsidRPr="00611D24">
        <w:rPr>
          <w:szCs w:val="24"/>
        </w:rPr>
        <w:t xml:space="preserve"> -</w:t>
      </w:r>
      <w:r w:rsidR="00611D24" w:rsidRPr="00611D24">
        <w:rPr>
          <w:szCs w:val="24"/>
        </w:rPr>
        <w:t xml:space="preserve"> </w:t>
      </w:r>
      <w:r w:rsidR="005C0482" w:rsidRPr="00611D24">
        <w:rPr>
          <w:szCs w:val="24"/>
        </w:rPr>
        <w:t>Meeting called to order at</w:t>
      </w:r>
      <w:r w:rsidR="004F61F9" w:rsidRPr="00611D24">
        <w:rPr>
          <w:szCs w:val="24"/>
        </w:rPr>
        <w:t xml:space="preserve"> 2:04pm.  Meeting Summary for 9/26 (M/S/C)</w:t>
      </w:r>
    </w:p>
    <w:p w14:paraId="338EB18A" w14:textId="77777777" w:rsidR="00F1412C" w:rsidRPr="00611D24" w:rsidRDefault="00F1412C" w:rsidP="00F1412C">
      <w:pPr>
        <w:spacing w:line="240" w:lineRule="auto"/>
        <w:rPr>
          <w:szCs w:val="24"/>
          <w:highlight w:val="yellow"/>
        </w:rPr>
      </w:pPr>
    </w:p>
    <w:p w14:paraId="043DDB58" w14:textId="77777777" w:rsidR="00F1412C" w:rsidRPr="00611D24" w:rsidRDefault="00F1412C" w:rsidP="00F1412C">
      <w:pPr>
        <w:pStyle w:val="ListParagraph"/>
        <w:numPr>
          <w:ilvl w:val="0"/>
          <w:numId w:val="2"/>
        </w:numPr>
        <w:spacing w:line="240" w:lineRule="auto"/>
        <w:rPr>
          <w:szCs w:val="24"/>
        </w:rPr>
      </w:pPr>
      <w:r w:rsidRPr="00611D24">
        <w:rPr>
          <w:szCs w:val="24"/>
        </w:rPr>
        <w:t xml:space="preserve">Fall Plenary: </w:t>
      </w:r>
    </w:p>
    <w:p w14:paraId="54147B23" w14:textId="57364ABE" w:rsidR="00F1412C" w:rsidRPr="00611D24" w:rsidRDefault="00F1412C" w:rsidP="00F1412C">
      <w:pPr>
        <w:pStyle w:val="ListParagraph"/>
        <w:numPr>
          <w:ilvl w:val="1"/>
          <w:numId w:val="2"/>
        </w:numPr>
        <w:spacing w:line="240" w:lineRule="auto"/>
        <w:rPr>
          <w:szCs w:val="24"/>
        </w:rPr>
      </w:pPr>
      <w:r w:rsidRPr="00611D24">
        <w:rPr>
          <w:b/>
          <w:bCs/>
          <w:szCs w:val="24"/>
        </w:rPr>
        <w:t>15 for 15 Campaign</w:t>
      </w:r>
      <w:r w:rsidR="005C0482" w:rsidRPr="00611D24">
        <w:rPr>
          <w:szCs w:val="24"/>
        </w:rPr>
        <w:t xml:space="preserve"> – Thanks to </w:t>
      </w:r>
      <w:r w:rsidR="004F61F9" w:rsidRPr="00611D24">
        <w:rPr>
          <w:szCs w:val="24"/>
        </w:rPr>
        <w:t>the office staff who helped create the graphics for our campaign. Next step is marketing and messaging. Giving Tuesday campaign is November 28</w:t>
      </w:r>
      <w:r w:rsidR="004F61F9" w:rsidRPr="00611D24">
        <w:rPr>
          <w:szCs w:val="24"/>
          <w:vertAlign w:val="superscript"/>
        </w:rPr>
        <w:t>th</w:t>
      </w:r>
      <w:r w:rsidR="004F61F9" w:rsidRPr="00611D24">
        <w:rPr>
          <w:szCs w:val="24"/>
        </w:rPr>
        <w:t xml:space="preserve"> and will be added to the marketing communication. The directors affirm to start the communication as soon as possible. Once a week push communication will begin in lead up to Fall 20232 ASCCC Plenary.</w:t>
      </w:r>
    </w:p>
    <w:p w14:paraId="30C4C216" w14:textId="0D419097" w:rsidR="00F1412C" w:rsidRPr="00611D24" w:rsidRDefault="00F1412C" w:rsidP="00F1412C">
      <w:pPr>
        <w:pStyle w:val="ListParagraph"/>
        <w:numPr>
          <w:ilvl w:val="1"/>
          <w:numId w:val="2"/>
        </w:numPr>
        <w:spacing w:line="240" w:lineRule="auto"/>
        <w:rPr>
          <w:szCs w:val="24"/>
        </w:rPr>
      </w:pPr>
      <w:r w:rsidRPr="00611D24">
        <w:rPr>
          <w:b/>
          <w:bCs/>
          <w:szCs w:val="24"/>
        </w:rPr>
        <w:t>QR Codes on Badges</w:t>
      </w:r>
      <w:r w:rsidR="004F61F9" w:rsidRPr="00611D24">
        <w:rPr>
          <w:szCs w:val="24"/>
        </w:rPr>
        <w:t xml:space="preserve"> – The Board was updated on the plan to include QR codes about the 15 for 15 Campaign on the back of name badges. </w:t>
      </w:r>
      <w:r w:rsidR="005250DA" w:rsidRPr="00611D24">
        <w:rPr>
          <w:szCs w:val="24"/>
        </w:rPr>
        <w:t>Director Stewart also will test QR codes on T-shirts with the new logo for the Directors.</w:t>
      </w:r>
    </w:p>
    <w:p w14:paraId="07568DB4" w14:textId="070FCE0B" w:rsidR="00F1412C" w:rsidRPr="00611D24" w:rsidRDefault="00F1412C" w:rsidP="00F1412C">
      <w:pPr>
        <w:pStyle w:val="ListParagraph"/>
        <w:numPr>
          <w:ilvl w:val="1"/>
          <w:numId w:val="2"/>
        </w:numPr>
        <w:spacing w:line="240" w:lineRule="auto"/>
        <w:rPr>
          <w:b/>
          <w:bCs/>
          <w:szCs w:val="24"/>
        </w:rPr>
      </w:pPr>
      <w:r w:rsidRPr="00611D24">
        <w:rPr>
          <w:b/>
          <w:bCs/>
          <w:szCs w:val="24"/>
        </w:rPr>
        <w:t>Signs for tables in main ballroom</w:t>
      </w:r>
      <w:r w:rsidR="00E43BED" w:rsidRPr="00611D24">
        <w:rPr>
          <w:b/>
          <w:bCs/>
          <w:szCs w:val="24"/>
        </w:rPr>
        <w:t xml:space="preserve"> &amp; Foundation Table- </w:t>
      </w:r>
      <w:r w:rsidR="00E43BED" w:rsidRPr="00611D24">
        <w:rPr>
          <w:szCs w:val="24"/>
        </w:rPr>
        <w:t xml:space="preserve">There will also be table information in the main general session room, and information at the foundation table during Plenary. Board members will help staff the foundation table as their plenary schedule allows. </w:t>
      </w:r>
    </w:p>
    <w:p w14:paraId="37333293" w14:textId="4CE122C1" w:rsidR="00F1412C" w:rsidRPr="00611D24" w:rsidRDefault="00F1412C" w:rsidP="00F1412C">
      <w:pPr>
        <w:pStyle w:val="ListParagraph"/>
        <w:numPr>
          <w:ilvl w:val="1"/>
          <w:numId w:val="2"/>
        </w:numPr>
        <w:spacing w:line="240" w:lineRule="auto"/>
        <w:rPr>
          <w:szCs w:val="24"/>
        </w:rPr>
      </w:pPr>
      <w:r w:rsidRPr="00611D24">
        <w:rPr>
          <w:b/>
          <w:bCs/>
          <w:szCs w:val="24"/>
        </w:rPr>
        <w:t>Sponsorships</w:t>
      </w:r>
      <w:r w:rsidR="004F61F9" w:rsidRPr="00611D24">
        <w:rPr>
          <w:b/>
          <w:bCs/>
          <w:szCs w:val="24"/>
        </w:rPr>
        <w:t xml:space="preserve"> </w:t>
      </w:r>
      <w:r w:rsidR="004F61F9" w:rsidRPr="00611D24">
        <w:rPr>
          <w:szCs w:val="24"/>
        </w:rPr>
        <w:t>– Initial communications have been sent to see</w:t>
      </w:r>
      <w:r w:rsidR="005250DA" w:rsidRPr="00611D24">
        <w:rPr>
          <w:szCs w:val="24"/>
        </w:rPr>
        <w:t>k</w:t>
      </w:r>
      <w:r w:rsidR="004F61F9" w:rsidRPr="00611D24">
        <w:rPr>
          <w:szCs w:val="24"/>
        </w:rPr>
        <w:t xml:space="preserve"> sponsors. If there are others that we wish to reach out to</w:t>
      </w:r>
      <w:r w:rsidR="005250DA" w:rsidRPr="00611D24">
        <w:rPr>
          <w:szCs w:val="24"/>
        </w:rPr>
        <w:t>,</w:t>
      </w:r>
      <w:r w:rsidR="004F61F9" w:rsidRPr="00611D24">
        <w:rPr>
          <w:szCs w:val="24"/>
        </w:rPr>
        <w:t xml:space="preserve"> forward the information to Tonya. </w:t>
      </w:r>
    </w:p>
    <w:p w14:paraId="4227F1B1" w14:textId="5B75195C" w:rsidR="00F1412C" w:rsidRPr="00611D24" w:rsidRDefault="00F1412C" w:rsidP="00F1412C">
      <w:pPr>
        <w:pStyle w:val="ListParagraph"/>
        <w:numPr>
          <w:ilvl w:val="1"/>
          <w:numId w:val="2"/>
        </w:numPr>
        <w:spacing w:line="240" w:lineRule="auto"/>
        <w:rPr>
          <w:szCs w:val="24"/>
        </w:rPr>
      </w:pPr>
      <w:r w:rsidRPr="00611D24">
        <w:rPr>
          <w:b/>
          <w:bCs/>
          <w:szCs w:val="24"/>
        </w:rPr>
        <w:t>Swag</w:t>
      </w:r>
      <w:r w:rsidRPr="00611D24">
        <w:rPr>
          <w:szCs w:val="24"/>
        </w:rPr>
        <w:t>—</w:t>
      </w:r>
      <w:r w:rsidR="004F61F9" w:rsidRPr="00611D24">
        <w:rPr>
          <w:szCs w:val="24"/>
        </w:rPr>
        <w:t xml:space="preserve">The Board discussed if we wanted </w:t>
      </w:r>
      <w:r w:rsidRPr="00611D24">
        <w:rPr>
          <w:szCs w:val="24"/>
        </w:rPr>
        <w:t>any special swag for 15 for 15</w:t>
      </w:r>
      <w:r w:rsidR="004F61F9" w:rsidRPr="00611D24">
        <w:rPr>
          <w:szCs w:val="24"/>
        </w:rPr>
        <w:t>. The concern is if it will become dated after this year and the lead time to have it in time for Plenary would be tough. Tonya did update that we will have foundation lanyards</w:t>
      </w:r>
      <w:r w:rsidR="00E43BED" w:rsidRPr="00611D24">
        <w:rPr>
          <w:szCs w:val="24"/>
        </w:rPr>
        <w:t>. FASCCC is our legal acronym that should be used.</w:t>
      </w:r>
      <w:r w:rsidRPr="00611D24">
        <w:rPr>
          <w:szCs w:val="24"/>
        </w:rPr>
        <w:t xml:space="preserve">  </w:t>
      </w:r>
    </w:p>
    <w:p w14:paraId="116FE74C" w14:textId="77777777" w:rsidR="00F1412C" w:rsidRPr="00611D24" w:rsidRDefault="00F1412C" w:rsidP="00F1412C">
      <w:pPr>
        <w:pStyle w:val="ListParagraph"/>
        <w:numPr>
          <w:ilvl w:val="1"/>
          <w:numId w:val="2"/>
        </w:numPr>
        <w:spacing w:line="240" w:lineRule="auto"/>
        <w:rPr>
          <w:szCs w:val="24"/>
        </w:rPr>
      </w:pPr>
      <w:r w:rsidRPr="00611D24">
        <w:rPr>
          <w:szCs w:val="24"/>
        </w:rPr>
        <w:t>Events—</w:t>
      </w:r>
    </w:p>
    <w:p w14:paraId="0D0919D7" w14:textId="50E9F019" w:rsidR="00F1412C" w:rsidRPr="00611D24" w:rsidRDefault="00F1412C" w:rsidP="00F1412C">
      <w:pPr>
        <w:pStyle w:val="ListParagraph"/>
        <w:numPr>
          <w:ilvl w:val="3"/>
          <w:numId w:val="2"/>
        </w:numPr>
        <w:spacing w:line="240" w:lineRule="auto"/>
        <w:rPr>
          <w:szCs w:val="24"/>
        </w:rPr>
      </w:pPr>
      <w:r w:rsidRPr="00611D24">
        <w:rPr>
          <w:szCs w:val="24"/>
        </w:rPr>
        <w:t xml:space="preserve">Restaurants’ kickback (Thurs/Friday?) </w:t>
      </w:r>
      <w:r w:rsidR="005250DA" w:rsidRPr="00611D24">
        <w:rPr>
          <w:szCs w:val="24"/>
        </w:rPr>
        <w:t xml:space="preserve">– </w:t>
      </w:r>
      <w:r w:rsidR="003D0276" w:rsidRPr="00611D24">
        <w:rPr>
          <w:szCs w:val="24"/>
        </w:rPr>
        <w:t xml:space="preserve">Due to limited restaurants near the event space the Board decided not to pursue the restaurant “kickback” for this event. </w:t>
      </w:r>
    </w:p>
    <w:p w14:paraId="31310EAB" w14:textId="65A4C0F2" w:rsidR="00F1412C" w:rsidRPr="00611D24" w:rsidRDefault="00F1412C" w:rsidP="00F1412C">
      <w:pPr>
        <w:pStyle w:val="ListParagraph"/>
        <w:numPr>
          <w:ilvl w:val="3"/>
          <w:numId w:val="2"/>
        </w:numPr>
        <w:spacing w:line="240" w:lineRule="auto"/>
        <w:rPr>
          <w:szCs w:val="24"/>
        </w:rPr>
      </w:pPr>
      <w:r w:rsidRPr="00611D24">
        <w:rPr>
          <w:szCs w:val="24"/>
        </w:rPr>
        <w:lastRenderedPageBreak/>
        <w:t>Thurs night event</w:t>
      </w:r>
      <w:r w:rsidR="00AB0D82" w:rsidRPr="00611D24">
        <w:rPr>
          <w:szCs w:val="24"/>
        </w:rPr>
        <w:t xml:space="preserve"> during Plenary</w:t>
      </w:r>
      <w:r w:rsidRPr="00611D24">
        <w:rPr>
          <w:szCs w:val="24"/>
        </w:rPr>
        <w:t xml:space="preserve"> </w:t>
      </w:r>
      <w:r w:rsidR="00E43BED" w:rsidRPr="00611D24">
        <w:rPr>
          <w:szCs w:val="24"/>
        </w:rPr>
        <w:t>– The Board continued to discuss the possibility of a “game night” or some other evening event where access would be granted to those who have donated to the foundation and have a foundation lanyard. Light refreshments of food/drinks would be nice to be added.</w:t>
      </w:r>
    </w:p>
    <w:p w14:paraId="135BF585" w14:textId="51A08EF7" w:rsidR="00AB0D82" w:rsidRPr="00611D24" w:rsidRDefault="00AB0D82" w:rsidP="00AB0D82">
      <w:pPr>
        <w:pStyle w:val="ListParagraph"/>
        <w:numPr>
          <w:ilvl w:val="4"/>
          <w:numId w:val="2"/>
        </w:numPr>
        <w:spacing w:line="240" w:lineRule="auto"/>
        <w:rPr>
          <w:szCs w:val="24"/>
        </w:rPr>
      </w:pPr>
      <w:r w:rsidRPr="00611D24">
        <w:rPr>
          <w:szCs w:val="24"/>
        </w:rPr>
        <w:t xml:space="preserve">Games ideas – pictures, puzzle, family feud, </w:t>
      </w:r>
      <w:proofErr w:type="spellStart"/>
      <w:r w:rsidRPr="00611D24">
        <w:rPr>
          <w:szCs w:val="24"/>
        </w:rPr>
        <w:t>Kahoots</w:t>
      </w:r>
      <w:proofErr w:type="spellEnd"/>
      <w:r w:rsidRPr="00611D24">
        <w:rPr>
          <w:szCs w:val="24"/>
        </w:rPr>
        <w:t xml:space="preserve">, etc. Robert Chambers will work on some of these activities. </w:t>
      </w:r>
    </w:p>
    <w:p w14:paraId="773DDF53" w14:textId="371A9049" w:rsidR="00AB0D82" w:rsidRPr="00611D24" w:rsidRDefault="00AB0D82" w:rsidP="00AB0D82">
      <w:pPr>
        <w:pStyle w:val="ListParagraph"/>
        <w:numPr>
          <w:ilvl w:val="4"/>
          <w:numId w:val="2"/>
        </w:numPr>
        <w:spacing w:line="240" w:lineRule="auto"/>
        <w:rPr>
          <w:szCs w:val="24"/>
        </w:rPr>
      </w:pPr>
      <w:r w:rsidRPr="00611D24">
        <w:rPr>
          <w:szCs w:val="24"/>
        </w:rPr>
        <w:t xml:space="preserve">Using one of the meeting rooms for the event would be ideal. </w:t>
      </w:r>
    </w:p>
    <w:p w14:paraId="4779548A" w14:textId="0AEE919D" w:rsidR="00AB0D82" w:rsidRPr="00611D24" w:rsidRDefault="00AB0D82" w:rsidP="00AB0D82">
      <w:pPr>
        <w:pStyle w:val="ListParagraph"/>
        <w:numPr>
          <w:ilvl w:val="4"/>
          <w:numId w:val="2"/>
        </w:numPr>
        <w:spacing w:line="240" w:lineRule="auto"/>
        <w:rPr>
          <w:szCs w:val="24"/>
        </w:rPr>
      </w:pPr>
      <w:r w:rsidRPr="00611D24">
        <w:rPr>
          <w:szCs w:val="24"/>
        </w:rPr>
        <w:t>Gameshow theme</w:t>
      </w:r>
      <w:r w:rsidR="005250DA" w:rsidRPr="00611D24">
        <w:rPr>
          <w:szCs w:val="24"/>
        </w:rPr>
        <w:t xml:space="preserve"> “Faculty Feud”</w:t>
      </w:r>
    </w:p>
    <w:p w14:paraId="1F7F0E09" w14:textId="5011C823" w:rsidR="005250DA" w:rsidRPr="00611D24" w:rsidRDefault="005250DA" w:rsidP="00AB0D82">
      <w:pPr>
        <w:pStyle w:val="ListParagraph"/>
        <w:numPr>
          <w:ilvl w:val="4"/>
          <w:numId w:val="2"/>
        </w:numPr>
        <w:spacing w:line="240" w:lineRule="auto"/>
        <w:rPr>
          <w:szCs w:val="24"/>
        </w:rPr>
      </w:pPr>
      <w:r w:rsidRPr="00611D24">
        <w:rPr>
          <w:szCs w:val="24"/>
        </w:rPr>
        <w:t>Hold the event right after the final session on Thursday.</w:t>
      </w:r>
    </w:p>
    <w:p w14:paraId="420C8D7D" w14:textId="0DED5A10" w:rsidR="00F1412C" w:rsidRPr="00611D24" w:rsidRDefault="005250DA" w:rsidP="00F1412C">
      <w:pPr>
        <w:pStyle w:val="ListParagraph"/>
        <w:numPr>
          <w:ilvl w:val="3"/>
          <w:numId w:val="2"/>
        </w:numPr>
        <w:spacing w:line="240" w:lineRule="auto"/>
        <w:rPr>
          <w:szCs w:val="24"/>
        </w:rPr>
      </w:pPr>
      <w:r w:rsidRPr="00611D24">
        <w:rPr>
          <w:b/>
          <w:bCs/>
          <w:szCs w:val="24"/>
        </w:rPr>
        <w:t>Motion</w:t>
      </w:r>
      <w:r w:rsidRPr="00611D24">
        <w:rPr>
          <w:szCs w:val="24"/>
        </w:rPr>
        <w:t xml:space="preserve">: </w:t>
      </w:r>
      <w:r w:rsidRPr="00611D24">
        <w:rPr>
          <w:b/>
          <w:bCs/>
          <w:i/>
          <w:iCs/>
          <w:szCs w:val="24"/>
        </w:rPr>
        <w:t>to allocate $2500 from the foundation budget for this “Faculty Feud” event after the 5 general session on Thursday of Plenary (Stewart/Howerton) M/S/C</w:t>
      </w:r>
    </w:p>
    <w:p w14:paraId="294953E8" w14:textId="77777777" w:rsidR="00AB0D82" w:rsidRPr="00611D24" w:rsidRDefault="00AB0D82" w:rsidP="00AB0D82">
      <w:pPr>
        <w:pStyle w:val="ListParagraph"/>
        <w:spacing w:line="240" w:lineRule="auto"/>
        <w:ind w:left="2880"/>
        <w:rPr>
          <w:szCs w:val="24"/>
        </w:rPr>
      </w:pPr>
    </w:p>
    <w:p w14:paraId="769CC64E" w14:textId="4772A61F" w:rsidR="00F1412C" w:rsidRPr="00611D24" w:rsidRDefault="00E43BED" w:rsidP="003D0276">
      <w:pPr>
        <w:pStyle w:val="ListParagraph"/>
        <w:numPr>
          <w:ilvl w:val="0"/>
          <w:numId w:val="2"/>
        </w:numPr>
        <w:spacing w:line="240" w:lineRule="auto"/>
        <w:rPr>
          <w:szCs w:val="24"/>
        </w:rPr>
      </w:pPr>
      <w:r w:rsidRPr="00611D24">
        <w:rPr>
          <w:szCs w:val="24"/>
        </w:rPr>
        <w:t xml:space="preserve">FASCCC Budget update (Sapienza) - Treasurer Sapienza and President Chow provided </w:t>
      </w:r>
      <w:proofErr w:type="gramStart"/>
      <w:r w:rsidRPr="00611D24">
        <w:rPr>
          <w:szCs w:val="24"/>
        </w:rPr>
        <w:t>an</w:t>
      </w:r>
      <w:proofErr w:type="gramEnd"/>
      <w:r w:rsidRPr="00611D24">
        <w:rPr>
          <w:szCs w:val="24"/>
        </w:rPr>
        <w:t xml:space="preserve"> brief update on the foundation budget. As of 9/30/2023, $167,146.54 YTD assets. </w:t>
      </w:r>
      <w:r w:rsidR="00AB0D82" w:rsidRPr="00611D24">
        <w:rPr>
          <w:szCs w:val="24"/>
        </w:rPr>
        <w:t xml:space="preserve">Last year the foundation spent roughly $2500 for the “Coin Op” event as a reference point for our budget for this year’s event. </w:t>
      </w:r>
    </w:p>
    <w:p w14:paraId="26F4CF2C" w14:textId="77777777" w:rsidR="003D0276" w:rsidRPr="00611D24" w:rsidRDefault="003D0276" w:rsidP="003D0276">
      <w:pPr>
        <w:pStyle w:val="ListParagraph"/>
        <w:spacing w:line="240" w:lineRule="auto"/>
        <w:rPr>
          <w:szCs w:val="24"/>
        </w:rPr>
      </w:pPr>
    </w:p>
    <w:p w14:paraId="77708CA1" w14:textId="61288041" w:rsidR="00F1412C" w:rsidRPr="00611D24" w:rsidRDefault="00F1412C" w:rsidP="00F1412C">
      <w:pPr>
        <w:pStyle w:val="ListParagraph"/>
        <w:numPr>
          <w:ilvl w:val="0"/>
          <w:numId w:val="2"/>
        </w:numPr>
        <w:spacing w:line="240" w:lineRule="auto"/>
        <w:rPr>
          <w:szCs w:val="24"/>
        </w:rPr>
      </w:pPr>
      <w:r w:rsidRPr="00611D24">
        <w:rPr>
          <w:szCs w:val="24"/>
        </w:rPr>
        <w:t>Fall Plenary Scholarships</w:t>
      </w:r>
      <w:r w:rsidR="003D0276" w:rsidRPr="00611D24">
        <w:rPr>
          <w:szCs w:val="24"/>
        </w:rPr>
        <w:t xml:space="preserve"> – The Board has recently been reviewing Fall 2023 Plenary scholarships. The board has agreed on 10 virtual, however, only 5 virtual scholarship applications were submitted. The board discussed how to allocate the remaining 5 virtual. The Board agreed to offer one additional virtual to each area. Prior to the Spring plenary we may want to consider a </w:t>
      </w:r>
      <w:r w:rsidR="00220A8E" w:rsidRPr="00611D24">
        <w:rPr>
          <w:szCs w:val="24"/>
        </w:rPr>
        <w:t>scoring rubric/ criterion</w:t>
      </w:r>
      <w:r w:rsidR="003D0276" w:rsidRPr="00611D24">
        <w:rPr>
          <w:szCs w:val="24"/>
        </w:rPr>
        <w:t xml:space="preserve"> to help rank.</w:t>
      </w:r>
      <w:r w:rsidR="00331BEB" w:rsidRPr="00611D24">
        <w:rPr>
          <w:szCs w:val="24"/>
        </w:rPr>
        <w:t xml:space="preserve"> Each Director will also select one applicant from each area for the 2</w:t>
      </w:r>
      <w:r w:rsidR="00331BEB" w:rsidRPr="00611D24">
        <w:rPr>
          <w:szCs w:val="24"/>
          <w:vertAlign w:val="superscript"/>
        </w:rPr>
        <w:t>nd</w:t>
      </w:r>
      <w:r w:rsidR="00331BEB" w:rsidRPr="00611D24">
        <w:rPr>
          <w:szCs w:val="24"/>
        </w:rPr>
        <w:t xml:space="preserve"> virtual slot.</w:t>
      </w:r>
      <w:r w:rsidR="003D0276" w:rsidRPr="00611D24">
        <w:rPr>
          <w:szCs w:val="24"/>
        </w:rPr>
        <w:t xml:space="preserve"> </w:t>
      </w:r>
    </w:p>
    <w:p w14:paraId="33CFE4B7" w14:textId="77777777" w:rsidR="00F1412C" w:rsidRPr="00611D24" w:rsidRDefault="00F1412C" w:rsidP="00F1412C">
      <w:pPr>
        <w:spacing w:line="240" w:lineRule="auto"/>
        <w:ind w:left="360"/>
        <w:rPr>
          <w:szCs w:val="24"/>
        </w:rPr>
      </w:pPr>
      <w:r w:rsidRPr="00611D24">
        <w:rPr>
          <w:szCs w:val="24"/>
        </w:rPr>
        <w:t xml:space="preserve">  </w:t>
      </w:r>
    </w:p>
    <w:p w14:paraId="49860D6E" w14:textId="11950D3A" w:rsidR="00F1412C" w:rsidRPr="00611D24" w:rsidRDefault="00F1412C" w:rsidP="00F1412C">
      <w:pPr>
        <w:pStyle w:val="ListParagraph"/>
        <w:numPr>
          <w:ilvl w:val="0"/>
          <w:numId w:val="2"/>
        </w:numPr>
        <w:spacing w:line="240" w:lineRule="auto"/>
        <w:rPr>
          <w:szCs w:val="24"/>
        </w:rPr>
      </w:pPr>
      <w:r w:rsidRPr="00611D24">
        <w:rPr>
          <w:szCs w:val="24"/>
        </w:rPr>
        <w:t>Next Meeting Date &amp; Time</w:t>
      </w:r>
      <w:r w:rsidR="00331BEB" w:rsidRPr="00611D24">
        <w:rPr>
          <w:szCs w:val="24"/>
        </w:rPr>
        <w:t xml:space="preserve"> – Next meeting will be November 28</w:t>
      </w:r>
      <w:r w:rsidR="00331BEB" w:rsidRPr="00611D24">
        <w:rPr>
          <w:szCs w:val="24"/>
          <w:vertAlign w:val="superscript"/>
        </w:rPr>
        <w:t>th</w:t>
      </w:r>
      <w:r w:rsidR="00331BEB" w:rsidRPr="00611D24">
        <w:rPr>
          <w:szCs w:val="24"/>
        </w:rPr>
        <w:t xml:space="preserve"> from 2-3pm</w:t>
      </w:r>
    </w:p>
    <w:p w14:paraId="36BE23B5" w14:textId="77777777" w:rsidR="00F1412C" w:rsidRPr="00611D24" w:rsidRDefault="00F1412C" w:rsidP="00F1412C">
      <w:pPr>
        <w:spacing w:line="240" w:lineRule="auto"/>
        <w:rPr>
          <w:szCs w:val="24"/>
        </w:rPr>
      </w:pPr>
    </w:p>
    <w:p w14:paraId="376C9C10" w14:textId="3BC3F807" w:rsidR="00F1412C" w:rsidRPr="00611D24" w:rsidRDefault="00F1412C" w:rsidP="00F1412C">
      <w:pPr>
        <w:pStyle w:val="ListParagraph"/>
        <w:numPr>
          <w:ilvl w:val="0"/>
          <w:numId w:val="2"/>
        </w:numPr>
        <w:spacing w:line="240" w:lineRule="auto"/>
        <w:rPr>
          <w:szCs w:val="24"/>
        </w:rPr>
      </w:pPr>
      <w:r w:rsidRPr="00611D24">
        <w:rPr>
          <w:szCs w:val="24"/>
        </w:rPr>
        <w:t xml:space="preserve">Karen’s ASFCCC Google Folder (Strategic plans, Fundraising Plans, Scholarship Recipients Tracking, Solicitation letter draft, </w:t>
      </w:r>
      <w:proofErr w:type="spellStart"/>
      <w:r w:rsidRPr="00611D24">
        <w:rPr>
          <w:szCs w:val="24"/>
        </w:rPr>
        <w:t>etc</w:t>
      </w:r>
      <w:proofErr w:type="spellEnd"/>
      <w:r w:rsidRPr="00611D24">
        <w:rPr>
          <w:szCs w:val="24"/>
        </w:rPr>
        <w:t xml:space="preserve">) </w:t>
      </w:r>
    </w:p>
    <w:p w14:paraId="5CABEC53" w14:textId="77777777" w:rsidR="00F1412C" w:rsidRPr="00611D24" w:rsidRDefault="00F1412C" w:rsidP="00F1412C">
      <w:pPr>
        <w:spacing w:line="240" w:lineRule="auto"/>
        <w:rPr>
          <w:szCs w:val="24"/>
        </w:rPr>
      </w:pPr>
    </w:p>
    <w:p w14:paraId="4A96162D" w14:textId="2102D63B" w:rsidR="00F1412C" w:rsidRPr="00611D24" w:rsidRDefault="00F1412C" w:rsidP="00F1412C">
      <w:pPr>
        <w:pStyle w:val="ListParagraph"/>
        <w:numPr>
          <w:ilvl w:val="0"/>
          <w:numId w:val="2"/>
        </w:numPr>
        <w:spacing w:line="240" w:lineRule="auto"/>
        <w:rPr>
          <w:szCs w:val="24"/>
        </w:rPr>
      </w:pPr>
      <w:r w:rsidRPr="00611D24">
        <w:rPr>
          <w:szCs w:val="24"/>
        </w:rPr>
        <w:t>Adjourn</w:t>
      </w:r>
      <w:r w:rsidR="00331BEB" w:rsidRPr="00611D24">
        <w:rPr>
          <w:szCs w:val="24"/>
        </w:rPr>
        <w:t xml:space="preserve"> – Meeting adjourned at 3:0</w:t>
      </w:r>
      <w:r w:rsidR="00220A8E" w:rsidRPr="00611D24">
        <w:rPr>
          <w:szCs w:val="24"/>
        </w:rPr>
        <w:t>6</w:t>
      </w:r>
      <w:r w:rsidR="00331BEB" w:rsidRPr="00611D24">
        <w:rPr>
          <w:szCs w:val="24"/>
        </w:rPr>
        <w:t>pm</w:t>
      </w:r>
    </w:p>
    <w:p w14:paraId="5236A0C9" w14:textId="77777777" w:rsidR="00060AE1" w:rsidRDefault="00060AE1" w:rsidP="00060AE1">
      <w:pPr>
        <w:pStyle w:val="ListParagraph"/>
        <w:spacing w:line="240" w:lineRule="auto"/>
        <w:ind w:left="1440"/>
      </w:pPr>
    </w:p>
    <w:p w14:paraId="14C32081" w14:textId="77777777" w:rsidR="00751C8A" w:rsidRDefault="00751C8A" w:rsidP="00751C8A">
      <w:pPr>
        <w:pStyle w:val="ListParagraph"/>
        <w:spacing w:line="240" w:lineRule="auto"/>
        <w:ind w:left="1080"/>
      </w:pPr>
    </w:p>
    <w:sectPr w:rsidR="00751C8A" w:rsidSect="005C2D6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E1244"/>
    <w:multiLevelType w:val="hybridMultilevel"/>
    <w:tmpl w:val="E63E6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487452">
    <w:abstractNumId w:val="0"/>
  </w:num>
  <w:num w:numId="2" w16cid:durableId="1367876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3B"/>
    <w:rsid w:val="00060AE1"/>
    <w:rsid w:val="001A549E"/>
    <w:rsid w:val="001F5DA5"/>
    <w:rsid w:val="00220A8E"/>
    <w:rsid w:val="002A46F0"/>
    <w:rsid w:val="00331BEB"/>
    <w:rsid w:val="0038782A"/>
    <w:rsid w:val="003D0276"/>
    <w:rsid w:val="00405E67"/>
    <w:rsid w:val="00441318"/>
    <w:rsid w:val="004C4224"/>
    <w:rsid w:val="004F61F9"/>
    <w:rsid w:val="005250DA"/>
    <w:rsid w:val="00566E30"/>
    <w:rsid w:val="00597A33"/>
    <w:rsid w:val="005C0482"/>
    <w:rsid w:val="005C2D68"/>
    <w:rsid w:val="005E3351"/>
    <w:rsid w:val="00611D24"/>
    <w:rsid w:val="0065323B"/>
    <w:rsid w:val="00674B08"/>
    <w:rsid w:val="00751C8A"/>
    <w:rsid w:val="0085028F"/>
    <w:rsid w:val="00A01B82"/>
    <w:rsid w:val="00A274AD"/>
    <w:rsid w:val="00AB0D82"/>
    <w:rsid w:val="00B13FB2"/>
    <w:rsid w:val="00B152E0"/>
    <w:rsid w:val="00B406A7"/>
    <w:rsid w:val="00BD212C"/>
    <w:rsid w:val="00BE08E8"/>
    <w:rsid w:val="00BF04F4"/>
    <w:rsid w:val="00CA377C"/>
    <w:rsid w:val="00CB1ED8"/>
    <w:rsid w:val="00CF5851"/>
    <w:rsid w:val="00DD54F0"/>
    <w:rsid w:val="00E43BED"/>
    <w:rsid w:val="00E901C3"/>
    <w:rsid w:val="00EB75C2"/>
    <w:rsid w:val="00F1412C"/>
    <w:rsid w:val="00F8182B"/>
    <w:rsid w:val="00FD0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EE18"/>
  <w15:chartTrackingRefBased/>
  <w15:docId w15:val="{2285D634-5940-45F5-8813-04832F65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3B"/>
    <w:pPr>
      <w:ind w:left="720"/>
      <w:contextualSpacing/>
    </w:pPr>
  </w:style>
  <w:style w:type="table" w:styleId="TableGrid">
    <w:name w:val="Table Grid"/>
    <w:basedOn w:val="TableNormal"/>
    <w:uiPriority w:val="39"/>
    <w:rsid w:val="00BE0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14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0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sfcc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Howerton</dc:creator>
  <cp:keywords/>
  <dc:description/>
  <cp:lastModifiedBy>ASCCC1</cp:lastModifiedBy>
  <cp:revision>5</cp:revision>
  <dcterms:created xsi:type="dcterms:W3CDTF">2023-10-24T22:15:00Z</dcterms:created>
  <dcterms:modified xsi:type="dcterms:W3CDTF">2023-10-31T19:26:00Z</dcterms:modified>
</cp:coreProperties>
</file>